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959" w:rsidRPr="00FD0959" w:rsidRDefault="009047D1" w:rsidP="00FD09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FD0959" w:rsidRDefault="00FD0959" w:rsidP="00FD0959">
      <w:pPr>
        <w:widowControl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FD0959" w:rsidRPr="003506DC" w:rsidRDefault="00FD0959" w:rsidP="00FD0959">
      <w:pPr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>
            <wp:extent cx="532765" cy="683260"/>
            <wp:effectExtent l="0" t="0" r="63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959" w:rsidRPr="003506DC" w:rsidRDefault="00FD0959" w:rsidP="00FD0959">
      <w:pPr>
        <w:spacing w:after="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506D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СОВЕТ  МЕСТНОГО  САМОУПРАВЛЕНИЯ СЕЛЬСКОГО ПОСЕЛЕНИЯ </w:t>
      </w:r>
      <w:proofErr w:type="gramStart"/>
      <w:r w:rsidRPr="003506D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ЧЕРНИГОВСКОЕ</w:t>
      </w:r>
      <w:proofErr w:type="gramEnd"/>
    </w:p>
    <w:p w:rsidR="00FD0959" w:rsidRPr="003506DC" w:rsidRDefault="00FD0959" w:rsidP="00FD095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3506D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ПРОХЛАДНЕНСКОГО  МУНИЦИПАЛЬНОГО РАЙОНА КАБАРДИНО-БАЛКАРСКОЙ  РЕСПУБЛИКИ</w:t>
      </w:r>
    </w:p>
    <w:p w:rsidR="00FD0959" w:rsidRPr="003506DC" w:rsidRDefault="00FD0959" w:rsidP="00FD095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3506D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КЪЭБЭРДЕЙ – БАЛЪКЪЭР   РЕСПУБЛИКЭ  ПРОХЛАДНЭ  КУЕЙМ ХЫХЬЭ</w:t>
      </w:r>
    </w:p>
    <w:p w:rsidR="00FD0959" w:rsidRPr="003506DC" w:rsidRDefault="00FD0959" w:rsidP="00FD095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3506D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ЧЕРНИГОВСКЭ  КЪУАЖЭ  СОВЕТЫМ  И  ЩЫП</w:t>
      </w:r>
      <w:proofErr w:type="gramStart"/>
      <w:r w:rsidRPr="003506DC">
        <w:rPr>
          <w:rFonts w:ascii="Times New Roman" w:eastAsia="Times New Roman" w:hAnsi="Times New Roman" w:cs="Times New Roman"/>
          <w:b/>
          <w:bCs/>
          <w:sz w:val="18"/>
          <w:szCs w:val="18"/>
          <w:lang w:val="en-US" w:eastAsia="ru-RU"/>
        </w:rPr>
        <w:t>I</w:t>
      </w:r>
      <w:proofErr w:type="gramEnd"/>
      <w:r w:rsidRPr="003506D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Э  САМОУПРАВЛЕНЭ</w:t>
      </w:r>
    </w:p>
    <w:p w:rsidR="00FD0959" w:rsidRPr="003506DC" w:rsidRDefault="00FD0959" w:rsidP="00FD095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3506D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КЪАБАРТЫ – МАЛКЪАР  РЕСПУБЛИКАНЫ  ПРОХЛАДНА  РАЙОНУНУ</w:t>
      </w:r>
    </w:p>
    <w:p w:rsidR="00FD0959" w:rsidRPr="003506DC" w:rsidRDefault="00FD0959" w:rsidP="00FD095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proofErr w:type="gramStart"/>
      <w:r w:rsidRPr="003506D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ЧЕРНИГОВСКОЕ</w:t>
      </w:r>
      <w:proofErr w:type="gramEnd"/>
      <w:r w:rsidRPr="003506D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 ЭЛЬНИ  СОВЕТИНИ  ЖЕР  ЖЕРЛИ  САМОУПРАВЛЕНИЯСЫ</w:t>
      </w:r>
    </w:p>
    <w:p w:rsidR="00FD0959" w:rsidRPr="003506DC" w:rsidRDefault="00FD0959" w:rsidP="00FD095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3506D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_____________________________________________________________________________________________________</w:t>
      </w:r>
    </w:p>
    <w:p w:rsidR="00FD0959" w:rsidRPr="003506DC" w:rsidRDefault="00FD0959" w:rsidP="00FD0959">
      <w:pPr>
        <w:pBdr>
          <w:bottom w:val="single" w:sz="12" w:space="1" w:color="auto"/>
        </w:pBdr>
        <w:spacing w:after="0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proofErr w:type="gramStart"/>
      <w:r w:rsidRPr="003506D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</w:t>
      </w:r>
      <w:proofErr w:type="gramEnd"/>
      <w:r w:rsidRPr="003506D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– и   361021,   КБР,  Прохладненский район,     с. Черниговское,  ул. Кравченко 80, тел  9–35-35</w:t>
      </w:r>
    </w:p>
    <w:p w:rsidR="00FD0959" w:rsidRPr="003506DC" w:rsidRDefault="00FD0959" w:rsidP="00FD09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0959" w:rsidRPr="003506DC" w:rsidRDefault="00FD0959" w:rsidP="00FD0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РЕШЕНИЕ № </w:t>
      </w:r>
      <w:r w:rsidR="009047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20/2</w:t>
      </w:r>
    </w:p>
    <w:p w:rsidR="00FD0959" w:rsidRPr="00065453" w:rsidRDefault="009047D1" w:rsidP="00FD09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5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 23 » августа </w:t>
      </w:r>
      <w:r w:rsidR="00FD0959" w:rsidRPr="00065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2022 г.</w:t>
      </w:r>
      <w:r w:rsidR="00FD0959" w:rsidRPr="00065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2B768C" w:rsidRPr="00065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2B768C" w:rsidRPr="00065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2B768C" w:rsidRPr="00065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2B768C" w:rsidRPr="00065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2B768C" w:rsidRPr="00065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2B768C" w:rsidRPr="00065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 </w:t>
      </w:r>
      <w:r w:rsidR="00FD0959" w:rsidRPr="00065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с.п. </w:t>
      </w:r>
      <w:proofErr w:type="gramStart"/>
      <w:r w:rsidR="00FD0959" w:rsidRPr="000654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Черниговское</w:t>
      </w:r>
      <w:proofErr w:type="gramEnd"/>
    </w:p>
    <w:p w:rsidR="00FD0959" w:rsidRPr="00065453" w:rsidRDefault="00FD0959" w:rsidP="00FD0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D0959" w:rsidRDefault="00FD0959" w:rsidP="00FD0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D0959" w:rsidRPr="00FD0959" w:rsidRDefault="00FD0959" w:rsidP="00FD09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Положения о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сельского поселения Черниговское Прохладненского муниципального района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</w:t>
      </w:r>
      <w:r w:rsidR="0068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абардино-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="0068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алкарской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68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еспублики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социальную и культурную адаптацию мигрантов, профилактику межнациональных (межэтнических) конфликтов</w:t>
      </w:r>
    </w:p>
    <w:p w:rsidR="00FD0959" w:rsidRPr="00FD0959" w:rsidRDefault="00FD0959" w:rsidP="00FD095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0"/>
    <w:p w:rsidR="00FD0959" w:rsidRPr="00FD0959" w:rsidRDefault="00FD0959" w:rsidP="00FD09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959" w:rsidRPr="00FD0959" w:rsidRDefault="00FD0959" w:rsidP="00FD09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7</w:t>
      </w:r>
      <w:r w:rsidRPr="00FD0959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1 статьи 14 Федерального закона от 6 октября 2003 года № 131-ФЗ «Об общих принципах организации местного самоуправления в Российской Федерации», руководствуясь статьей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части 1 пункта 9</w:t>
      </w: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</w:t>
      </w:r>
      <w:r w:rsidR="0068076A" w:rsidRPr="0068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Черниговское Прохладненского муниципального района </w:t>
      </w:r>
      <w:r w:rsidR="0068076A" w:rsidRPr="0068076A">
        <w:rPr>
          <w:rFonts w:ascii="Times New Roman" w:hAnsi="Times New Roman"/>
          <w:color w:val="000000"/>
          <w:sz w:val="28"/>
          <w:szCs w:val="28"/>
        </w:rPr>
        <w:t>Кабардино-Балкарской Республики</w:t>
      </w:r>
      <w:r w:rsidRPr="00FD09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076A" w:rsidRPr="0068076A">
        <w:rPr>
          <w:rFonts w:ascii="Times New Roman" w:hAnsi="Times New Roman"/>
          <w:color w:val="000000"/>
          <w:sz w:val="28"/>
          <w:szCs w:val="28"/>
        </w:rPr>
        <w:t xml:space="preserve">Совет местного самоуправления сельского поселения Черниговское Прохладненского муниципального района Кабардино-Балкарской Республики </w:t>
      </w:r>
      <w:r w:rsidRPr="00FD09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решил</w:t>
      </w: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proofErr w:type="gramStart"/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</w:t>
      </w:r>
      <w:r w:rsidR="0068076A" w:rsidRPr="0068076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Черниговское Прохладненского муниципального района Кабардино-Балкарской Республики</w:t>
      </w: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социальную и культурную адаптацию мигрантов, профилактику межнациональных (межэтнических) конфликтов (прилагается).</w:t>
      </w:r>
      <w:proofErr w:type="gramEnd"/>
    </w:p>
    <w:p w:rsidR="002D5352" w:rsidRPr="002D5352" w:rsidRDefault="00FD0959" w:rsidP="002D53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68076A" w:rsidRPr="0068076A">
        <w:rPr>
          <w:rFonts w:ascii="Times New Roman" w:hAnsi="Times New Roman" w:cs="Times New Roman"/>
          <w:sz w:val="28"/>
          <w:szCs w:val="28"/>
        </w:rPr>
        <w:t>Обнародовать настоящее решение в порядке, установленном Уставом сельского поселения Черниговское</w:t>
      </w:r>
      <w:r w:rsidR="0068076A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Кабардино-Балкарской Республики</w:t>
      </w:r>
      <w:r w:rsidRPr="00FD09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 Настоящее решение вступает в силу после дня его официального </w:t>
      </w:r>
      <w:r w:rsidR="006807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</w:t>
      </w:r>
      <w:r w:rsidR="002D53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8076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родования</w:t>
      </w: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5352" w:rsidRDefault="002D5352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5352" w:rsidRDefault="002D5352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076A" w:rsidRDefault="0068076A" w:rsidP="0068076A">
      <w:pPr>
        <w:pStyle w:val="1"/>
        <w:rPr>
          <w:sz w:val="28"/>
          <w:szCs w:val="28"/>
        </w:rPr>
      </w:pPr>
      <w:r w:rsidRPr="0068076A">
        <w:rPr>
          <w:sz w:val="28"/>
          <w:szCs w:val="28"/>
        </w:rPr>
        <w:t>Председатель Сове</w:t>
      </w:r>
      <w:r>
        <w:rPr>
          <w:sz w:val="28"/>
          <w:szCs w:val="28"/>
        </w:rPr>
        <w:t xml:space="preserve">та местного </w:t>
      </w:r>
      <w:r w:rsidRPr="0068076A">
        <w:rPr>
          <w:sz w:val="28"/>
          <w:szCs w:val="28"/>
        </w:rPr>
        <w:t xml:space="preserve">самоуправления </w:t>
      </w:r>
    </w:p>
    <w:p w:rsidR="0068076A" w:rsidRDefault="0068076A" w:rsidP="0068076A">
      <w:pPr>
        <w:pStyle w:val="1"/>
        <w:rPr>
          <w:sz w:val="28"/>
          <w:szCs w:val="28"/>
        </w:rPr>
      </w:pPr>
      <w:r w:rsidRPr="0068076A">
        <w:rPr>
          <w:sz w:val="28"/>
          <w:szCs w:val="28"/>
        </w:rPr>
        <w:t>с.п. Черниговское</w:t>
      </w:r>
      <w:r>
        <w:rPr>
          <w:sz w:val="28"/>
          <w:szCs w:val="28"/>
        </w:rPr>
        <w:t xml:space="preserve"> </w:t>
      </w:r>
      <w:r w:rsidRPr="0068076A">
        <w:rPr>
          <w:sz w:val="28"/>
          <w:szCs w:val="28"/>
        </w:rPr>
        <w:t xml:space="preserve">Прохладненского </w:t>
      </w:r>
    </w:p>
    <w:p w:rsidR="0068076A" w:rsidRPr="0068076A" w:rsidRDefault="0068076A" w:rsidP="0068076A">
      <w:pPr>
        <w:pStyle w:val="1"/>
        <w:rPr>
          <w:sz w:val="28"/>
          <w:szCs w:val="28"/>
        </w:rPr>
      </w:pPr>
      <w:r w:rsidRPr="0068076A">
        <w:rPr>
          <w:sz w:val="28"/>
          <w:szCs w:val="28"/>
        </w:rPr>
        <w:t xml:space="preserve">муниципального района КБР                                                </w:t>
      </w:r>
      <w:r>
        <w:rPr>
          <w:sz w:val="28"/>
          <w:szCs w:val="28"/>
        </w:rPr>
        <w:t xml:space="preserve">           </w:t>
      </w:r>
      <w:r w:rsidRPr="0068076A">
        <w:rPr>
          <w:sz w:val="28"/>
          <w:szCs w:val="28"/>
        </w:rPr>
        <w:t xml:space="preserve">Н.А. Голиков                             </w:t>
      </w:r>
    </w:p>
    <w:p w:rsidR="0068076A" w:rsidRPr="00035BBC" w:rsidRDefault="0068076A" w:rsidP="0068076A">
      <w:pPr>
        <w:autoSpaceDE w:val="0"/>
        <w:autoSpaceDN w:val="0"/>
        <w:adjustRightInd w:val="0"/>
        <w:jc w:val="both"/>
        <w:outlineLvl w:val="0"/>
        <w:rPr>
          <w:rFonts w:eastAsia="Calibri"/>
          <w:b/>
          <w:bCs/>
          <w:sz w:val="26"/>
          <w:szCs w:val="26"/>
        </w:rPr>
      </w:pPr>
    </w:p>
    <w:p w:rsidR="0068076A" w:rsidRPr="00FD0959" w:rsidRDefault="0068076A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959" w:rsidRPr="00FD0959" w:rsidRDefault="00FD0959" w:rsidP="00FD09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959" w:rsidRPr="00FD0959" w:rsidRDefault="00FD0959" w:rsidP="00FD095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D0959" w:rsidRPr="00FD0959" w:rsidSect="002D5352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076"/>
      </w:tblGrid>
      <w:tr w:rsidR="00FD0959" w:rsidRPr="00FD0959" w:rsidTr="00AE1F13">
        <w:tc>
          <w:tcPr>
            <w:tcW w:w="5495" w:type="dxa"/>
            <w:shd w:val="clear" w:color="auto" w:fill="auto"/>
          </w:tcPr>
          <w:p w:rsidR="00FD0959" w:rsidRPr="00FD0959" w:rsidRDefault="00FD0959" w:rsidP="00FD095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</w:p>
        </w:tc>
        <w:tc>
          <w:tcPr>
            <w:tcW w:w="4076" w:type="dxa"/>
            <w:shd w:val="clear" w:color="auto" w:fill="auto"/>
          </w:tcPr>
          <w:p w:rsidR="00FD0959" w:rsidRPr="00FD0959" w:rsidRDefault="00FD0959" w:rsidP="00FD0959">
            <w:pPr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 w:rsidRPr="00FD0959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УтвержденО</w:t>
            </w:r>
          </w:p>
          <w:p w:rsidR="002D5352" w:rsidRDefault="002D5352" w:rsidP="00FD0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FD0959" w:rsidRPr="00FD0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местного самоуправления сельского поселения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Черниговское</w:t>
            </w:r>
            <w:proofErr w:type="gramEnd"/>
          </w:p>
          <w:p w:rsidR="002D5352" w:rsidRDefault="002D5352" w:rsidP="00FD0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Прохладненского муниципального района КБР</w:t>
            </w:r>
          </w:p>
          <w:p w:rsidR="00FD0959" w:rsidRPr="00FD0959" w:rsidRDefault="00FD0959" w:rsidP="00904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«</w:t>
            </w:r>
            <w:r w:rsidR="009047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Pr="00FD0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9047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августа </w:t>
            </w:r>
            <w:r w:rsidRPr="00FD0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9047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Pr="00FD0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 № </w:t>
            </w:r>
            <w:r w:rsidR="009047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20/2</w:t>
            </w:r>
          </w:p>
        </w:tc>
      </w:tr>
    </w:tbl>
    <w:p w:rsidR="00FD0959" w:rsidRPr="00FD0959" w:rsidRDefault="00FD0959" w:rsidP="00FD09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0959" w:rsidRPr="00FD0959" w:rsidRDefault="00FD0959" w:rsidP="00FD09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5352" w:rsidRPr="002D5352" w:rsidRDefault="00FD0959" w:rsidP="00FD09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</w:p>
    <w:p w:rsidR="00FD0959" w:rsidRPr="00FD0959" w:rsidRDefault="002D5352" w:rsidP="00FD09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5352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сельского поселения Черниговское Прохладненского муниципального района Кабардино-Балкарской Республики, социальную и культурную адаптацию мигрантов, профилактику межнациональных (межэтнических) конфликтов</w:t>
      </w:r>
      <w:r w:rsidR="00FD0959"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End"/>
    </w:p>
    <w:p w:rsidR="00FD0959" w:rsidRPr="00FD0959" w:rsidRDefault="00FD0959" w:rsidP="00FD09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proofErr w:type="gramStart"/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определяет полномочия органов местного самоуправления муниципального образования </w:t>
      </w:r>
      <w:r w:rsidR="006222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сельского поселения Черниговское Прохладненского муниципального района КБР </w:t>
      </w: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 – муниципальное образование) по созданию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 (далее – меры).</w:t>
      </w:r>
      <w:proofErr w:type="gramEnd"/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2. Деятельность органов местного самоуправления муниципального образования по созданию условий для реализации мер имеет следующие цели:</w:t>
      </w:r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1) предупреждение межнациональных и межконфессиональных конфликтов;</w:t>
      </w:r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2) поддержка межнациональной культуры народов, проживающих на территории муниципального образования;</w:t>
      </w:r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3) обеспечение социальной и культурной адаптации мигрантов, профилактика межнациональных (межэтнических) конфликтов;</w:t>
      </w:r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4) обеспечение защиты личности и общества от межнациональных (межэтнических) конфликтов;</w:t>
      </w:r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5) уменьшение проявлений экстремизма и негативного отношения к мигрантам;</w:t>
      </w:r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6) выявление и устранение причин и условий, способствующих возникновению межэтнических конфликтов;</w:t>
      </w:r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 формирование у граждан, проживающих на территории муниципального образования внутренней потребности в толерантном </w:t>
      </w: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человека;</w:t>
      </w:r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8) формирование толерантности и межэтнической культуры в молодежной среде, профилактика агрессивного поведения;</w:t>
      </w:r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9) содействие успешной социальной и культурной адаптации и интеграции мигрантов, пребывающих на территории муниципального образования.</w:t>
      </w:r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3. Для достижения целей, указанных в пункте 2 настоящего Положения, необходимо решение следующих задач:</w:t>
      </w:r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1) информирование населения по вопросам миграционной политики;</w:t>
      </w:r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2) содействие деятельности правоохранительных органов, осуществляющих меры по недопущению межнациональных и межконфессиональных конфликтов;</w:t>
      </w:r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3) пропаганда толерантного поведения к людям других национальностей и религиозных конфессий;</w:t>
      </w:r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4) разъяснительная работа среди детей и молодежи;</w:t>
      </w:r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5) обеспечение проведения комплексных профилактических мероприятий, направленных на выявление лиц, причастных к разжиганию межнациональных конфликтов;</w:t>
      </w:r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6) недопущение наличия лозунгов (знаков) экстремистской направленности на объектах инфраструктуры.</w:t>
      </w:r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 местного самоуправления муниципального образования участвуют в информационном взаимодействии с органами государственной власти и органами местного самоуправления в порядке и на условиях, предусмотренных Положением о государственной информационной системе мониторинга в сфере межнациональных и межконфессиональных отношений и раннего предупреждения конфликтных ситуаций, утвержденным Постановлением Правительства Российской Федерации от 2 октября 2017 года № 1312 «О государственной информационной системе мониторинга в сфере межнациональных и</w:t>
      </w:r>
      <w:proofErr w:type="gramEnd"/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межконфессиональных отношений и раннего предупреждения конфликтных ситуаций».</w:t>
      </w:r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5. </w:t>
      </w:r>
      <w:proofErr w:type="gramStart"/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задач, указанных в пункте 3 настоящего Положения, достигается посредством реализации мероприятий, предусмотренных планом мероприятий по созданию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 (далее – план мероприятий).</w:t>
      </w:r>
      <w:proofErr w:type="gramEnd"/>
    </w:p>
    <w:p w:rsidR="00FD0959" w:rsidRPr="00300725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0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 План мероприятий разрабатывает </w:t>
      </w:r>
      <w:r w:rsidR="007E75D3" w:rsidRPr="00300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местная администрация </w:t>
      </w:r>
      <w:r w:rsidR="00300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7E75D3" w:rsidRPr="00300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с.п. </w:t>
      </w:r>
      <w:proofErr w:type="gramStart"/>
      <w:r w:rsidR="007E75D3" w:rsidRPr="00300725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300725" w:rsidRPr="0030072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ерниговское</w:t>
      </w:r>
      <w:proofErr w:type="gramEnd"/>
      <w:r w:rsidR="00300725" w:rsidRPr="00300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Прохладненского муниципального района КБР</w:t>
      </w:r>
      <w:r w:rsidRPr="00300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 – уполномоченный орган) по форме, установленной приложением к настоящему Положению.</w:t>
      </w:r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 План мероприятий разрабатывается сроком на один календарный год (далее – плановый период).</w:t>
      </w:r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8. Уполномоченный орган направляет проект плана мероприятий главе муниципального образования  (далее – глава муниципального образования) на утверждение не позднее 30 ноября года, предшествующего плановому периоду.</w:t>
      </w:r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9. Глава муниципального образования утверждает план мероприятий в течение 15 календарных дней со дня его получения.</w:t>
      </w:r>
    </w:p>
    <w:p w:rsidR="00FD0959" w:rsidRPr="00FD0959" w:rsidRDefault="00FD0959" w:rsidP="00F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10. </w:t>
      </w:r>
      <w:proofErr w:type="gramStart"/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отчитывается о выполнении плана мероприятий на заседании представительного органа муниципального образования </w:t>
      </w:r>
      <w:r w:rsidR="002B76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Совету местного самоуправления с.п. Черниговское Прохладненского муниципального района КБР</w:t>
      </w:r>
      <w:r w:rsidR="002B76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ежегодного отчета, предусмотренного пунктом 11</w:t>
      </w:r>
      <w:r w:rsidRPr="00FD0959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10 статьи 35 Федерального закона от 6 октября 2003 года № 131-ФЗ «Об общих принципах организации местного самоуправления в Российской Федерации».</w:t>
      </w:r>
      <w:proofErr w:type="gramEnd"/>
    </w:p>
    <w:p w:rsidR="00FD0959" w:rsidRPr="00FD0959" w:rsidRDefault="00FD0959" w:rsidP="00FD09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959" w:rsidRPr="00FD0959" w:rsidRDefault="00FD0959" w:rsidP="00FD095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D0959" w:rsidRPr="00FD0959" w:rsidSect="008A5744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D0959" w:rsidRPr="00FD0959" w:rsidRDefault="00FD0959" w:rsidP="00FD0959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FD0959" w:rsidRPr="00FD0959" w:rsidRDefault="00FD0959" w:rsidP="00FD0959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proofErr w:type="gramStart"/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</w:t>
      </w:r>
      <w:r w:rsidR="00CE59FF" w:rsidRPr="002B76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Черниговское Прохладненского муниципального района КБР</w:t>
      </w:r>
      <w:r w:rsidRPr="002B768C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социальную и культурную адаптацию мигрантов</w:t>
      </w:r>
      <w:r w:rsidRPr="00FD095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профилактику межнациональных (межэтнических) конфликтов</w:t>
      </w:r>
      <w:proofErr w:type="gramEnd"/>
    </w:p>
    <w:p w:rsidR="00FD0959" w:rsidRPr="00FD0959" w:rsidRDefault="00FD0959" w:rsidP="00FD09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959" w:rsidRPr="00FD0959" w:rsidRDefault="00FD0959" w:rsidP="00FD09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959" w:rsidRPr="00FD0959" w:rsidRDefault="00FD0959" w:rsidP="00FD09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09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МЕРОПРИЯТИЙ,</w:t>
      </w:r>
    </w:p>
    <w:p w:rsidR="00FD0959" w:rsidRPr="00FD0959" w:rsidRDefault="00FD0959" w:rsidP="00FD09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FD09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СОЗДАНИЮ УСЛОВИЙ ДЛЯ РЕАЛИЗАЦИИ МЕР, НАПРАВЛЕННЫХ НА УКРЕПЛЕНИЕ МЕЖНАЦИОНАЛЬНОГО</w:t>
      </w:r>
      <w:r w:rsidRPr="00FD09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И МЕЖКОНФЕССИОНАЛЬНОГО СОГЛАСИЯ, СОХРАНЕНИЕ</w:t>
      </w:r>
      <w:r w:rsidRPr="00FD09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И РАЗВИТИЕ ЯЗЫКОВ И КУЛЬТУРЫ НАРОДОВ РОССИЙСКОЙ ФЕДЕРАЦИИ, ПРОЖИВАЮЩИХ НА ТЕРРИТОРИИ </w:t>
      </w:r>
      <w:r w:rsidR="00CE59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ЧЕРНИГОВСКОЕ ПРОХЛАДНЕНСКОГО МУНИЦИПАЛЬНОГО РАЙОНА </w:t>
      </w:r>
      <w:r w:rsidR="002B76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КАБАРДИНО-БАЛКАРСКОЙ РЕСПУБЛИКИ</w:t>
      </w:r>
      <w:r w:rsidRPr="00FD09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СОЦИАЛЬНУЮ И КУЛЬТУРНУЮ АДАПТАЦИЮ МИГРАНТОВ, ПРОФИЛАКТИКУ МЕЖНАЦИОНАЛЬНЫХ (МЕЖЭТНИЧЕСКИХ) КОНФЛИКТОВ</w:t>
      </w:r>
      <w:proofErr w:type="gramEnd"/>
    </w:p>
    <w:p w:rsidR="00FD0959" w:rsidRPr="00FD0959" w:rsidRDefault="00FD0959" w:rsidP="00FD09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119"/>
        <w:gridCol w:w="2409"/>
        <w:gridCol w:w="3226"/>
      </w:tblGrid>
      <w:tr w:rsidR="00FD0959" w:rsidRPr="00FD0959" w:rsidTr="00AE1F13">
        <w:tc>
          <w:tcPr>
            <w:tcW w:w="817" w:type="dxa"/>
          </w:tcPr>
          <w:p w:rsidR="00FD0959" w:rsidRPr="00FD0959" w:rsidRDefault="00FD0959" w:rsidP="00FD09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D0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FD0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119" w:type="dxa"/>
          </w:tcPr>
          <w:p w:rsidR="00FD0959" w:rsidRPr="00FD0959" w:rsidRDefault="00FD0959" w:rsidP="00FD09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409" w:type="dxa"/>
          </w:tcPr>
          <w:p w:rsidR="00FD0959" w:rsidRPr="00FD0959" w:rsidRDefault="00FD0959" w:rsidP="00FD095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проведения мероприятия</w:t>
            </w:r>
          </w:p>
        </w:tc>
        <w:tc>
          <w:tcPr>
            <w:tcW w:w="3226" w:type="dxa"/>
          </w:tcPr>
          <w:p w:rsidR="00FD0959" w:rsidRPr="00FD0959" w:rsidRDefault="00FD0959" w:rsidP="00FD09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Структурное подразделение (должностное лицо), ответственное за проведение мероприятия</w:t>
            </w:r>
          </w:p>
        </w:tc>
      </w:tr>
      <w:tr w:rsidR="00FD0959" w:rsidRPr="00FD0959" w:rsidTr="00AE1F13">
        <w:tc>
          <w:tcPr>
            <w:tcW w:w="817" w:type="dxa"/>
          </w:tcPr>
          <w:p w:rsidR="00FD0959" w:rsidRPr="00FD0959" w:rsidRDefault="00FD0959" w:rsidP="00FD09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9" w:type="dxa"/>
          </w:tcPr>
          <w:p w:rsidR="00FD0959" w:rsidRPr="00FD0959" w:rsidRDefault="00FD0959" w:rsidP="00FD09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09" w:type="dxa"/>
          </w:tcPr>
          <w:p w:rsidR="00FD0959" w:rsidRPr="00FD0959" w:rsidRDefault="00FD0959" w:rsidP="00FD09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26" w:type="dxa"/>
          </w:tcPr>
          <w:p w:rsidR="00FD0959" w:rsidRPr="00FD0959" w:rsidRDefault="00FD0959" w:rsidP="00FD095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D0959" w:rsidRPr="00FD0959" w:rsidTr="00AE1F13">
        <w:tc>
          <w:tcPr>
            <w:tcW w:w="817" w:type="dxa"/>
          </w:tcPr>
          <w:p w:rsidR="00FD0959" w:rsidRPr="00FD0959" w:rsidRDefault="00FD0959" w:rsidP="007E75D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9" w:type="dxa"/>
          </w:tcPr>
          <w:p w:rsidR="00FD0959" w:rsidRPr="00FD0959" w:rsidRDefault="00FD0959" w:rsidP="00FD095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:rsidR="00FD0959" w:rsidRPr="00FD0959" w:rsidRDefault="00FD0959" w:rsidP="00FD095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6" w:type="dxa"/>
          </w:tcPr>
          <w:p w:rsidR="00FD0959" w:rsidRPr="00FD0959" w:rsidRDefault="00FD0959" w:rsidP="00FD095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0959" w:rsidRPr="00FD0959" w:rsidTr="00AE1F13">
        <w:tc>
          <w:tcPr>
            <w:tcW w:w="817" w:type="dxa"/>
          </w:tcPr>
          <w:p w:rsidR="00FD0959" w:rsidRPr="00FD0959" w:rsidRDefault="00FD0959" w:rsidP="007E75D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9" w:type="dxa"/>
          </w:tcPr>
          <w:p w:rsidR="00FD0959" w:rsidRPr="00FD0959" w:rsidRDefault="00FD0959" w:rsidP="00FD095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:rsidR="00FD0959" w:rsidRPr="00FD0959" w:rsidRDefault="00FD0959" w:rsidP="00FD095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6" w:type="dxa"/>
          </w:tcPr>
          <w:p w:rsidR="00FD0959" w:rsidRPr="00FD0959" w:rsidRDefault="00FD0959" w:rsidP="00FD095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0959" w:rsidRPr="00FD0959" w:rsidTr="00AE1F13">
        <w:tc>
          <w:tcPr>
            <w:tcW w:w="817" w:type="dxa"/>
          </w:tcPr>
          <w:p w:rsidR="00FD0959" w:rsidRPr="00FD0959" w:rsidRDefault="00FD0959" w:rsidP="00FD095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3119" w:type="dxa"/>
          </w:tcPr>
          <w:p w:rsidR="00FD0959" w:rsidRPr="00FD0959" w:rsidRDefault="00FD0959" w:rsidP="00FD095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:rsidR="00FD0959" w:rsidRPr="00FD0959" w:rsidRDefault="00FD0959" w:rsidP="00FD095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6" w:type="dxa"/>
          </w:tcPr>
          <w:p w:rsidR="00FD0959" w:rsidRPr="00FD0959" w:rsidRDefault="00FD0959" w:rsidP="00FD095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D0959" w:rsidRPr="00FD0959" w:rsidRDefault="00FD0959" w:rsidP="00FD09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9D5" w:rsidRPr="00FD0959" w:rsidRDefault="002B39D5">
      <w:pPr>
        <w:rPr>
          <w:rFonts w:ascii="Times New Roman" w:hAnsi="Times New Roman" w:cs="Times New Roman"/>
        </w:rPr>
      </w:pPr>
    </w:p>
    <w:sectPr w:rsidR="002B39D5" w:rsidRPr="00FD0959" w:rsidSect="008A5744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5C0" w:rsidRDefault="003865C0" w:rsidP="0068076A">
      <w:pPr>
        <w:spacing w:after="0" w:line="240" w:lineRule="auto"/>
      </w:pPr>
      <w:r>
        <w:separator/>
      </w:r>
    </w:p>
  </w:endnote>
  <w:endnote w:type="continuationSeparator" w:id="0">
    <w:p w:rsidR="003865C0" w:rsidRDefault="003865C0" w:rsidP="00680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5C0" w:rsidRDefault="003865C0" w:rsidP="0068076A">
      <w:pPr>
        <w:spacing w:after="0" w:line="240" w:lineRule="auto"/>
      </w:pPr>
      <w:r>
        <w:separator/>
      </w:r>
    </w:p>
  </w:footnote>
  <w:footnote w:type="continuationSeparator" w:id="0">
    <w:p w:rsidR="003865C0" w:rsidRDefault="003865C0" w:rsidP="00680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744" w:rsidRDefault="003865C0">
    <w:pPr>
      <w:pStyle w:val="a4"/>
      <w:jc w:val="center"/>
    </w:pPr>
  </w:p>
  <w:p w:rsidR="008A5744" w:rsidRDefault="003865C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743"/>
    <w:rsid w:val="00065453"/>
    <w:rsid w:val="00096743"/>
    <w:rsid w:val="001C620C"/>
    <w:rsid w:val="002B39D5"/>
    <w:rsid w:val="002B768C"/>
    <w:rsid w:val="002D5352"/>
    <w:rsid w:val="00300725"/>
    <w:rsid w:val="003865C0"/>
    <w:rsid w:val="00622275"/>
    <w:rsid w:val="0068076A"/>
    <w:rsid w:val="007A7CB2"/>
    <w:rsid w:val="007E75D3"/>
    <w:rsid w:val="007F42FB"/>
    <w:rsid w:val="009047D1"/>
    <w:rsid w:val="00AA0ED3"/>
    <w:rsid w:val="00CA170B"/>
    <w:rsid w:val="00CE59FF"/>
    <w:rsid w:val="00FD0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9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D09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FD09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0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0959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68076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807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07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9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D09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FD09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0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0959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68076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807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0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1336</Words>
  <Characters>7619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2022-08-25T08:58:00Z</cp:lastPrinted>
  <dcterms:created xsi:type="dcterms:W3CDTF">2022-06-14T11:16:00Z</dcterms:created>
  <dcterms:modified xsi:type="dcterms:W3CDTF">2022-09-13T11:34:00Z</dcterms:modified>
</cp:coreProperties>
</file>