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765" w:rsidRPr="00184765" w:rsidRDefault="00184765" w:rsidP="00184765">
      <w:pPr>
        <w:spacing w:after="0" w:line="240" w:lineRule="auto"/>
        <w:jc w:val="center"/>
        <w:rPr>
          <w:rFonts w:ascii="Times New Roman" w:eastAsia="Times New Roman" w:hAnsi="Times New Roman" w:cs="Times New Roman"/>
          <w:b/>
          <w:bCs/>
          <w:sz w:val="18"/>
          <w:szCs w:val="20"/>
          <w:lang w:eastAsia="ru-RU"/>
        </w:rPr>
      </w:pPr>
      <w:bookmarkStart w:id="0" w:name="_GoBack"/>
      <w:bookmarkEnd w:id="0"/>
      <w:r w:rsidRPr="00184765">
        <w:rPr>
          <w:rFonts w:ascii="Times New Roman" w:eastAsia="Times New Roman" w:hAnsi="Times New Roman" w:cs="Times New Roman"/>
          <w:b/>
          <w:bCs/>
          <w:noProof/>
          <w:sz w:val="18"/>
          <w:szCs w:val="20"/>
          <w:lang w:eastAsia="ru-RU"/>
        </w:rPr>
        <w:drawing>
          <wp:anchor distT="0" distB="0" distL="114300" distR="114300" simplePos="0" relativeHeight="251659264" behindDoc="0" locked="0" layoutInCell="1" allowOverlap="1" wp14:anchorId="0AF586B8" wp14:editId="083DF273">
            <wp:simplePos x="0" y="0"/>
            <wp:positionH relativeFrom="column">
              <wp:posOffset>2404745</wp:posOffset>
            </wp:positionH>
            <wp:positionV relativeFrom="paragraph">
              <wp:posOffset>-412115</wp:posOffset>
            </wp:positionV>
            <wp:extent cx="650240" cy="690880"/>
            <wp:effectExtent l="19050" t="0" r="0" b="0"/>
            <wp:wrapTight wrapText="bothSides">
              <wp:wrapPolygon edited="0">
                <wp:start x="-633" y="0"/>
                <wp:lineTo x="-633" y="20846"/>
                <wp:lineTo x="21516" y="20846"/>
                <wp:lineTo x="21516" y="0"/>
                <wp:lineTo x="-633" y="0"/>
              </wp:wrapPolygon>
            </wp:wrapTight>
            <wp:docPr id="2" name="Рисунок 2"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6" cstate="print"/>
                    <a:srcRect/>
                    <a:stretch>
                      <a:fillRect/>
                    </a:stretch>
                  </pic:blipFill>
                  <pic:spPr bwMode="auto">
                    <a:xfrm>
                      <a:off x="0" y="0"/>
                      <a:ext cx="650240" cy="690880"/>
                    </a:xfrm>
                    <a:prstGeom prst="rect">
                      <a:avLst/>
                    </a:prstGeom>
                    <a:noFill/>
                  </pic:spPr>
                </pic:pic>
              </a:graphicData>
            </a:graphic>
          </wp:anchor>
        </w:drawing>
      </w:r>
    </w:p>
    <w:p w:rsidR="00184765" w:rsidRPr="00184765" w:rsidRDefault="00184765" w:rsidP="00184765">
      <w:pPr>
        <w:spacing w:after="0" w:line="240" w:lineRule="auto"/>
        <w:jc w:val="center"/>
        <w:rPr>
          <w:rFonts w:ascii="Times New Roman" w:eastAsia="Times New Roman" w:hAnsi="Times New Roman" w:cs="Times New Roman"/>
          <w:b/>
          <w:bCs/>
          <w:sz w:val="18"/>
          <w:szCs w:val="24"/>
          <w:lang w:eastAsia="ru-RU"/>
        </w:rPr>
      </w:pPr>
    </w:p>
    <w:p w:rsidR="00184765" w:rsidRPr="00184765" w:rsidRDefault="00184765" w:rsidP="00184765">
      <w:pPr>
        <w:spacing w:after="0" w:line="240" w:lineRule="auto"/>
        <w:jc w:val="center"/>
        <w:rPr>
          <w:rFonts w:ascii="Times New Roman" w:eastAsia="Times New Roman" w:hAnsi="Times New Roman" w:cs="Times New Roman"/>
          <w:b/>
          <w:bCs/>
          <w:sz w:val="16"/>
          <w:szCs w:val="24"/>
          <w:lang w:eastAsia="ru-RU"/>
        </w:rPr>
      </w:pPr>
    </w:p>
    <w:p w:rsidR="00184765" w:rsidRPr="00184765" w:rsidRDefault="00184765" w:rsidP="00184765">
      <w:pPr>
        <w:pBdr>
          <w:bottom w:val="single" w:sz="12" w:space="1" w:color="auto"/>
        </w:pBdr>
        <w:tabs>
          <w:tab w:val="left" w:pos="5580"/>
        </w:tabs>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 xml:space="preserve">МЕСТНАЯ АДМИНИСТРАЦИЯ СЕЛЬСКОГО ПОСЕЛЕНИЯ ЧЕРНИГОВСКОЕ </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ПРОХЛАДНЕНСКОГО МУНИЦИПАЛЬНОГО РАЙОНА  КАБАРДИНО - БАЛКАРСКОЙ РЕСПУБЛИКИ</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КЪЭБЭРДЕЙ-БАЛЪКЪЭР РЕСПУБЛИКЭ ПРОХЛАДНЭ МУНИЦИПАЛЬНЭ РАЙОНЫМ</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ЧЕРНИГОВСКЭ КЪУАЖЭ АДМИНИСТРАЦЭ</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КЪАБАРТЫ-МАЛКЪАР РЕСПУБЛИКА ПРОХЛАДНА МУНИЦИПАЛЬНА РАЙОНУНУ</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r w:rsidRPr="00184765">
        <w:rPr>
          <w:rFonts w:ascii="Times New Roman" w:eastAsia="Times New Roman" w:hAnsi="Times New Roman" w:cs="Times New Roman"/>
          <w:b/>
          <w:bCs/>
          <w:sz w:val="18"/>
          <w:szCs w:val="24"/>
          <w:lang w:eastAsia="ru-RU"/>
        </w:rPr>
        <w:t>ЧЕРНИГОВСКОЕ ЭЛИНИ АДМИНИСТРАЦИЯСЫ</w:t>
      </w:r>
    </w:p>
    <w:p w:rsidR="00184765" w:rsidRPr="00184765" w:rsidRDefault="00184765" w:rsidP="00184765">
      <w:pPr>
        <w:pBdr>
          <w:bottom w:val="single" w:sz="12" w:space="1" w:color="auto"/>
        </w:pBdr>
        <w:spacing w:after="0" w:line="240" w:lineRule="auto"/>
        <w:jc w:val="center"/>
        <w:rPr>
          <w:rFonts w:ascii="Times New Roman" w:eastAsia="Times New Roman" w:hAnsi="Times New Roman" w:cs="Times New Roman"/>
          <w:b/>
          <w:bCs/>
          <w:sz w:val="18"/>
          <w:szCs w:val="24"/>
          <w:lang w:eastAsia="ru-RU"/>
        </w:rPr>
      </w:pPr>
    </w:p>
    <w:p w:rsidR="00184765" w:rsidRPr="00184765" w:rsidRDefault="00184765" w:rsidP="00184765">
      <w:pPr>
        <w:keepNext/>
        <w:pBdr>
          <w:top w:val="single" w:sz="12" w:space="1" w:color="auto"/>
          <w:bottom w:val="single" w:sz="12" w:space="1" w:color="auto"/>
        </w:pBdr>
        <w:spacing w:after="0" w:line="240" w:lineRule="auto"/>
        <w:jc w:val="center"/>
        <w:outlineLvl w:val="2"/>
        <w:rPr>
          <w:rFonts w:ascii="Arial" w:eastAsia="Times New Roman" w:hAnsi="Arial" w:cs="Times New Roman"/>
          <w:b/>
          <w:bCs/>
          <w:sz w:val="18"/>
          <w:szCs w:val="16"/>
          <w:lang w:eastAsia="ru-RU"/>
        </w:rPr>
      </w:pPr>
      <w:r w:rsidRPr="00184765">
        <w:rPr>
          <w:rFonts w:ascii="Arial" w:eastAsia="Times New Roman" w:hAnsi="Arial" w:cs="Times New Roman"/>
          <w:b/>
          <w:bCs/>
          <w:sz w:val="18"/>
          <w:szCs w:val="16"/>
          <w:lang w:eastAsia="ru-RU"/>
        </w:rPr>
        <w:t>П – и   361021   КБР  Прохладненский район     с. Черниговское  ул. Кравченко 80 тел  9–35-35</w:t>
      </w:r>
    </w:p>
    <w:p w:rsidR="00165DC1" w:rsidRDefault="00165DC1" w:rsidP="001354D8">
      <w:pPr>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p>
    <w:p w:rsidR="00D6308D" w:rsidRPr="001354D8" w:rsidRDefault="001354D8" w:rsidP="001354D8">
      <w:pPr>
        <w:spacing w:after="0" w:line="240" w:lineRule="auto"/>
        <w:contextualSpacing/>
        <w:rPr>
          <w:rFonts w:ascii="Times New Roman" w:eastAsia="Times New Roman" w:hAnsi="Times New Roman" w:cs="Times New Roman"/>
          <w:b/>
          <w:sz w:val="24"/>
          <w:szCs w:val="24"/>
          <w:u w:val="single"/>
          <w:lang w:eastAsia="ru-RU"/>
        </w:rPr>
      </w:pPr>
      <w:r w:rsidRPr="001354D8">
        <w:rPr>
          <w:rFonts w:ascii="Times New Roman" w:eastAsia="Times New Roman" w:hAnsi="Times New Roman" w:cs="Times New Roman"/>
          <w:b/>
          <w:sz w:val="24"/>
          <w:szCs w:val="24"/>
          <w:lang w:eastAsia="ru-RU"/>
        </w:rPr>
        <w:t>«</w:t>
      </w:r>
      <w:r w:rsidR="00571DD9">
        <w:rPr>
          <w:rFonts w:ascii="Times New Roman" w:eastAsia="Times New Roman" w:hAnsi="Times New Roman" w:cs="Times New Roman"/>
          <w:b/>
          <w:sz w:val="24"/>
          <w:szCs w:val="24"/>
          <w:lang w:eastAsia="ru-RU"/>
        </w:rPr>
        <w:t xml:space="preserve"> 28 </w:t>
      </w:r>
      <w:r w:rsidRPr="001354D8">
        <w:rPr>
          <w:rFonts w:ascii="Times New Roman" w:eastAsia="Times New Roman" w:hAnsi="Times New Roman" w:cs="Times New Roman"/>
          <w:b/>
          <w:sz w:val="24"/>
          <w:szCs w:val="24"/>
          <w:lang w:eastAsia="ru-RU"/>
        </w:rPr>
        <w:t>»</w:t>
      </w:r>
      <w:r w:rsidR="00571DD9">
        <w:rPr>
          <w:rFonts w:ascii="Times New Roman" w:eastAsia="Times New Roman" w:hAnsi="Times New Roman" w:cs="Times New Roman"/>
          <w:b/>
          <w:sz w:val="24"/>
          <w:szCs w:val="24"/>
          <w:lang w:eastAsia="ru-RU"/>
        </w:rPr>
        <w:t xml:space="preserve"> апреля </w:t>
      </w:r>
      <w:r w:rsidR="00D6308D" w:rsidRPr="001354D8">
        <w:rPr>
          <w:rFonts w:ascii="Times New Roman" w:eastAsia="Times New Roman" w:hAnsi="Times New Roman" w:cs="Times New Roman"/>
          <w:b/>
          <w:sz w:val="24"/>
          <w:szCs w:val="24"/>
          <w:lang w:eastAsia="ru-RU"/>
        </w:rPr>
        <w:t>20</w:t>
      </w:r>
      <w:r w:rsidR="00F23BAB" w:rsidRPr="001354D8">
        <w:rPr>
          <w:rFonts w:ascii="Times New Roman" w:eastAsia="Times New Roman" w:hAnsi="Times New Roman" w:cs="Times New Roman"/>
          <w:b/>
          <w:sz w:val="24"/>
          <w:szCs w:val="24"/>
          <w:lang w:eastAsia="ru-RU"/>
        </w:rPr>
        <w:t>20</w:t>
      </w:r>
      <w:r w:rsidRPr="001354D8">
        <w:rPr>
          <w:rFonts w:ascii="Times New Roman" w:eastAsia="Times New Roman" w:hAnsi="Times New Roman" w:cs="Times New Roman"/>
          <w:b/>
          <w:sz w:val="24"/>
          <w:szCs w:val="24"/>
          <w:lang w:eastAsia="ru-RU"/>
        </w:rPr>
        <w:t xml:space="preserve"> г.</w:t>
      </w:r>
      <w:r w:rsidR="00D6308D" w:rsidRPr="001354D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00D6308D" w:rsidRPr="001354D8">
        <w:rPr>
          <w:rFonts w:ascii="Times New Roman" w:eastAsia="Times New Roman" w:hAnsi="Times New Roman" w:cs="Times New Roman"/>
          <w:b/>
          <w:sz w:val="24"/>
          <w:szCs w:val="24"/>
          <w:lang w:eastAsia="ru-RU"/>
        </w:rPr>
        <w:t xml:space="preserve">                             </w:t>
      </w:r>
      <w:r w:rsidRPr="001354D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00571DD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1354D8">
        <w:rPr>
          <w:rFonts w:ascii="Times New Roman" w:eastAsia="Times New Roman" w:hAnsi="Times New Roman" w:cs="Times New Roman"/>
          <w:b/>
          <w:sz w:val="24"/>
          <w:szCs w:val="24"/>
          <w:lang w:eastAsia="ru-RU"/>
        </w:rPr>
        <w:t>П</w:t>
      </w:r>
      <w:r w:rsidR="00D6308D" w:rsidRPr="001354D8">
        <w:rPr>
          <w:rFonts w:ascii="Times New Roman" w:eastAsia="Times New Roman" w:hAnsi="Times New Roman" w:cs="Times New Roman"/>
          <w:b/>
          <w:sz w:val="24"/>
          <w:szCs w:val="24"/>
          <w:lang w:eastAsia="ru-RU"/>
        </w:rPr>
        <w:t xml:space="preserve">ОСТАНОВЛЕНИЕ  № </w:t>
      </w:r>
      <w:r w:rsidRPr="001354D8">
        <w:rPr>
          <w:rFonts w:ascii="Times New Roman" w:eastAsia="Times New Roman" w:hAnsi="Times New Roman" w:cs="Times New Roman"/>
          <w:b/>
          <w:sz w:val="24"/>
          <w:szCs w:val="24"/>
          <w:lang w:eastAsia="ru-RU"/>
        </w:rPr>
        <w:t xml:space="preserve"> </w:t>
      </w:r>
      <w:r w:rsidRPr="001354D8">
        <w:rPr>
          <w:rFonts w:ascii="Times New Roman" w:eastAsia="Times New Roman" w:hAnsi="Times New Roman" w:cs="Times New Roman"/>
          <w:b/>
          <w:sz w:val="24"/>
          <w:szCs w:val="24"/>
          <w:u w:val="single"/>
          <w:lang w:eastAsia="ru-RU"/>
        </w:rPr>
        <w:t>_</w:t>
      </w:r>
      <w:r w:rsidR="008A2A27">
        <w:rPr>
          <w:rFonts w:ascii="Times New Roman" w:eastAsia="Times New Roman" w:hAnsi="Times New Roman" w:cs="Times New Roman"/>
          <w:b/>
          <w:sz w:val="24"/>
          <w:szCs w:val="24"/>
          <w:u w:val="single"/>
          <w:lang w:eastAsia="ru-RU"/>
        </w:rPr>
        <w:t>9/1_</w:t>
      </w:r>
    </w:p>
    <w:p w:rsidR="00D6308D" w:rsidRPr="001354D8" w:rsidRDefault="00571DD9" w:rsidP="001354D8">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УНАФЭ</w:t>
      </w:r>
      <w:r w:rsidR="00D6308D" w:rsidRPr="001354D8">
        <w:rPr>
          <w:rFonts w:ascii="Times New Roman" w:eastAsia="Times New Roman" w:hAnsi="Times New Roman" w:cs="Times New Roman"/>
          <w:b/>
          <w:sz w:val="24"/>
          <w:szCs w:val="24"/>
          <w:lang w:eastAsia="ru-RU"/>
        </w:rPr>
        <w:t xml:space="preserve"> №  </w:t>
      </w:r>
      <w:r w:rsidR="001354D8" w:rsidRPr="001354D8">
        <w:rPr>
          <w:rFonts w:ascii="Times New Roman" w:eastAsia="Times New Roman" w:hAnsi="Times New Roman" w:cs="Times New Roman"/>
          <w:b/>
          <w:sz w:val="24"/>
          <w:szCs w:val="24"/>
          <w:u w:val="single"/>
          <w:lang w:eastAsia="ru-RU"/>
        </w:rPr>
        <w:t>___</w:t>
      </w:r>
      <w:r w:rsidR="00D6308D" w:rsidRPr="001354D8">
        <w:rPr>
          <w:rFonts w:ascii="Times New Roman" w:eastAsia="Times New Roman" w:hAnsi="Times New Roman" w:cs="Times New Roman"/>
          <w:b/>
          <w:sz w:val="24"/>
          <w:szCs w:val="24"/>
          <w:lang w:eastAsia="ru-RU"/>
        </w:rPr>
        <w:t xml:space="preserve">                                                                                                                                                                БЕГИМ</w:t>
      </w:r>
      <w:r>
        <w:rPr>
          <w:rFonts w:ascii="Times New Roman" w:eastAsia="Times New Roman" w:hAnsi="Times New Roman" w:cs="Times New Roman"/>
          <w:b/>
          <w:sz w:val="24"/>
          <w:szCs w:val="24"/>
          <w:lang w:eastAsia="ru-RU"/>
        </w:rPr>
        <w:t>И</w:t>
      </w:r>
      <w:r w:rsidR="00D6308D" w:rsidRPr="001354D8">
        <w:rPr>
          <w:rFonts w:ascii="Times New Roman" w:eastAsia="Times New Roman" w:hAnsi="Times New Roman" w:cs="Times New Roman"/>
          <w:b/>
          <w:sz w:val="24"/>
          <w:szCs w:val="24"/>
          <w:lang w:eastAsia="ru-RU"/>
        </w:rPr>
        <w:t xml:space="preserve"> № </w:t>
      </w:r>
      <w:r w:rsidR="001354D8" w:rsidRPr="001354D8">
        <w:rPr>
          <w:rFonts w:ascii="Times New Roman" w:eastAsia="Times New Roman" w:hAnsi="Times New Roman" w:cs="Times New Roman"/>
          <w:b/>
          <w:sz w:val="24"/>
          <w:szCs w:val="24"/>
          <w:u w:val="single"/>
          <w:lang w:eastAsia="ru-RU"/>
        </w:rPr>
        <w:t>___</w:t>
      </w:r>
    </w:p>
    <w:p w:rsidR="00D6308D" w:rsidRDefault="00D6308D" w:rsidP="001354D8">
      <w:pPr>
        <w:spacing w:after="0" w:line="240" w:lineRule="auto"/>
        <w:contextualSpacing/>
        <w:jc w:val="right"/>
        <w:rPr>
          <w:rFonts w:ascii="Times New Roman" w:eastAsia="Times New Roman" w:hAnsi="Times New Roman" w:cs="Times New Roman"/>
          <w:sz w:val="24"/>
          <w:szCs w:val="24"/>
          <w:lang w:eastAsia="ru-RU"/>
        </w:rPr>
      </w:pPr>
    </w:p>
    <w:p w:rsidR="00C87109" w:rsidRPr="00535934" w:rsidRDefault="00C87109" w:rsidP="00535934">
      <w:pPr>
        <w:spacing w:after="0" w:line="240" w:lineRule="auto"/>
        <w:contextualSpacing/>
        <w:jc w:val="both"/>
        <w:rPr>
          <w:rFonts w:ascii="Times New Roman" w:eastAsia="Times New Roman" w:hAnsi="Times New Roman" w:cs="Times New Roman"/>
          <w:sz w:val="24"/>
          <w:szCs w:val="24"/>
          <w:lang w:eastAsia="ru-RU"/>
        </w:rPr>
      </w:pPr>
    </w:p>
    <w:p w:rsidR="00C87109" w:rsidRPr="00535934" w:rsidRDefault="00C87109" w:rsidP="00535934">
      <w:pPr>
        <w:pStyle w:val="headertext"/>
        <w:shd w:val="clear" w:color="auto" w:fill="FFFFFF"/>
        <w:spacing w:before="0" w:beforeAutospacing="0" w:after="0" w:afterAutospacing="0"/>
        <w:contextualSpacing/>
        <w:jc w:val="center"/>
        <w:textAlignment w:val="baseline"/>
        <w:rPr>
          <w:b/>
          <w:color w:val="3C3C3C"/>
          <w:spacing w:val="2"/>
        </w:rPr>
      </w:pPr>
      <w:r w:rsidRPr="00535934">
        <w:rPr>
          <w:b/>
          <w:color w:val="3C3C3C"/>
          <w:spacing w:val="2"/>
        </w:rPr>
        <w:t xml:space="preserve">Об утверждении Порядка принятия решения о подготовке и реализации бюджетных инвестиций в объекты муниципальной собственности местной администрации сельского поселения </w:t>
      </w:r>
      <w:r w:rsidR="008A2A27">
        <w:rPr>
          <w:b/>
          <w:color w:val="3C3C3C"/>
          <w:spacing w:val="2"/>
        </w:rPr>
        <w:t>Черниговское</w:t>
      </w:r>
      <w:r w:rsidRPr="00535934">
        <w:rPr>
          <w:b/>
          <w:color w:val="3C3C3C"/>
          <w:spacing w:val="2"/>
        </w:rPr>
        <w:t xml:space="preserve"> Прохладненского района КБР</w:t>
      </w:r>
    </w:p>
    <w:p w:rsidR="00535934" w:rsidRDefault="00C87109" w:rsidP="00535934">
      <w:pPr>
        <w:spacing w:after="0" w:line="240" w:lineRule="auto"/>
        <w:ind w:firstLine="567"/>
        <w:contextualSpacing/>
        <w:jc w:val="both"/>
        <w:rPr>
          <w:rFonts w:ascii="Times New Roman" w:hAnsi="Times New Roman" w:cs="Times New Roman"/>
          <w:color w:val="000000"/>
          <w:sz w:val="24"/>
          <w:szCs w:val="24"/>
        </w:rPr>
      </w:pPr>
      <w:r w:rsidRPr="00535934">
        <w:rPr>
          <w:rFonts w:ascii="Times New Roman" w:hAnsi="Times New Roman" w:cs="Times New Roman"/>
          <w:color w:val="2D2D2D"/>
          <w:spacing w:val="2"/>
          <w:sz w:val="24"/>
          <w:szCs w:val="24"/>
        </w:rPr>
        <w:br/>
      </w:r>
      <w:r w:rsidR="00535934">
        <w:rPr>
          <w:rFonts w:ascii="Times New Roman" w:hAnsi="Times New Roman" w:cs="Times New Roman"/>
          <w:color w:val="2D2D2D"/>
          <w:spacing w:val="2"/>
          <w:sz w:val="24"/>
          <w:szCs w:val="24"/>
        </w:rPr>
        <w:t xml:space="preserve">            </w:t>
      </w:r>
      <w:r w:rsidRPr="00535934">
        <w:rPr>
          <w:rFonts w:ascii="Times New Roman" w:hAnsi="Times New Roman" w:cs="Times New Roman"/>
          <w:color w:val="2D2D2D"/>
          <w:spacing w:val="2"/>
          <w:sz w:val="24"/>
          <w:szCs w:val="24"/>
        </w:rPr>
        <w:t>В соответствии со статьей 79 </w:t>
      </w:r>
      <w:hyperlink r:id="rId7" w:history="1">
        <w:r w:rsidRPr="00535934">
          <w:rPr>
            <w:rStyle w:val="a9"/>
            <w:rFonts w:ascii="Times New Roman" w:hAnsi="Times New Roman"/>
            <w:color w:val="auto"/>
            <w:spacing w:val="2"/>
            <w:sz w:val="24"/>
            <w:szCs w:val="24"/>
            <w:u w:val="none"/>
          </w:rPr>
          <w:t>Бюджетного кодекса Российской Федерации</w:t>
        </w:r>
      </w:hyperlink>
      <w:r w:rsidRPr="00535934">
        <w:rPr>
          <w:rFonts w:ascii="Times New Roman" w:hAnsi="Times New Roman" w:cs="Times New Roman"/>
          <w:color w:val="2D2D2D"/>
          <w:spacing w:val="2"/>
          <w:sz w:val="24"/>
          <w:szCs w:val="24"/>
        </w:rPr>
        <w:t xml:space="preserve">, </w:t>
      </w:r>
      <w:r w:rsidR="00113F14" w:rsidRPr="00535934">
        <w:rPr>
          <w:rFonts w:ascii="Times New Roman" w:hAnsi="Times New Roman" w:cs="Times New Roman"/>
          <w:color w:val="2D2D2D"/>
          <w:spacing w:val="2"/>
          <w:sz w:val="24"/>
          <w:szCs w:val="24"/>
        </w:rPr>
        <w:t xml:space="preserve"> Федеральным законом от 28.12.2013 № 418-ФЗ «О внесении изменений в Бюджетный кодекс Российской Федерац</w:t>
      </w:r>
      <w:r w:rsidR="00535934">
        <w:rPr>
          <w:rFonts w:ascii="Times New Roman" w:hAnsi="Times New Roman" w:cs="Times New Roman"/>
          <w:color w:val="2D2D2D"/>
          <w:spacing w:val="2"/>
          <w:sz w:val="24"/>
          <w:szCs w:val="24"/>
        </w:rPr>
        <w:t>и</w:t>
      </w:r>
      <w:r w:rsidR="00113F14" w:rsidRPr="00535934">
        <w:rPr>
          <w:rFonts w:ascii="Times New Roman" w:hAnsi="Times New Roman" w:cs="Times New Roman"/>
          <w:color w:val="2D2D2D"/>
          <w:spacing w:val="2"/>
          <w:sz w:val="24"/>
          <w:szCs w:val="24"/>
        </w:rPr>
        <w:t>и»</w:t>
      </w:r>
      <w:r w:rsidR="00113F14" w:rsidRPr="00535934">
        <w:rPr>
          <w:rFonts w:ascii="Times New Roman" w:hAnsi="Times New Roman" w:cs="Times New Roman"/>
          <w:sz w:val="24"/>
          <w:szCs w:val="24"/>
        </w:rPr>
        <w:t xml:space="preserve">,  руководствуясь Федеральным законом от </w:t>
      </w:r>
      <w:r w:rsidR="00113F14" w:rsidRPr="00535934">
        <w:rPr>
          <w:rFonts w:ascii="Times New Roman" w:hAnsi="Times New Roman" w:cs="Times New Roman"/>
          <w:color w:val="333333"/>
          <w:sz w:val="24"/>
          <w:szCs w:val="24"/>
          <w:shd w:val="clear" w:color="auto" w:fill="FFFFFF"/>
        </w:rPr>
        <w:t xml:space="preserve"> 31.07.1998 </w:t>
      </w:r>
      <w:r w:rsidR="00535934" w:rsidRPr="00535934">
        <w:rPr>
          <w:rFonts w:ascii="Times New Roman" w:hAnsi="Times New Roman" w:cs="Times New Roman"/>
          <w:color w:val="333333"/>
          <w:sz w:val="24"/>
          <w:szCs w:val="24"/>
          <w:shd w:val="clear" w:color="auto" w:fill="FFFFFF"/>
        </w:rPr>
        <w:t>Бюджетный кодек</w:t>
      </w:r>
      <w:r w:rsidR="003A6D36">
        <w:rPr>
          <w:rFonts w:ascii="Times New Roman" w:hAnsi="Times New Roman" w:cs="Times New Roman"/>
          <w:color w:val="333333"/>
          <w:sz w:val="24"/>
          <w:szCs w:val="24"/>
          <w:shd w:val="clear" w:color="auto" w:fill="FFFFFF"/>
        </w:rPr>
        <w:t>с Российской Федерации № 145-ФЗ,</w:t>
      </w:r>
      <w:r w:rsidR="00535934" w:rsidRPr="00535934">
        <w:rPr>
          <w:rFonts w:ascii="Times New Roman" w:hAnsi="Times New Roman" w:cs="Times New Roman"/>
          <w:color w:val="333333"/>
          <w:sz w:val="24"/>
          <w:szCs w:val="24"/>
          <w:shd w:val="clear" w:color="auto" w:fill="FFFFFF"/>
        </w:rPr>
        <w:t xml:space="preserve"> </w:t>
      </w:r>
      <w:r w:rsidR="00535934" w:rsidRPr="00535934">
        <w:rPr>
          <w:rFonts w:ascii="Times New Roman" w:hAnsi="Times New Roman" w:cs="Times New Roman"/>
          <w:color w:val="000000"/>
          <w:sz w:val="24"/>
          <w:szCs w:val="24"/>
        </w:rPr>
        <w:t xml:space="preserve">Уставом </w:t>
      </w:r>
      <w:r w:rsidR="003A6D36">
        <w:rPr>
          <w:rFonts w:ascii="Times New Roman" w:hAnsi="Times New Roman" w:cs="Times New Roman"/>
          <w:color w:val="000000"/>
          <w:sz w:val="24"/>
          <w:szCs w:val="24"/>
        </w:rPr>
        <w:t>с</w:t>
      </w:r>
      <w:r w:rsidR="00535934" w:rsidRPr="00535934">
        <w:rPr>
          <w:rFonts w:ascii="Times New Roman" w:hAnsi="Times New Roman" w:cs="Times New Roman"/>
          <w:color w:val="000000"/>
          <w:sz w:val="24"/>
          <w:szCs w:val="24"/>
        </w:rPr>
        <w:t xml:space="preserve">ельского поселения </w:t>
      </w:r>
      <w:r w:rsidR="008A2A27">
        <w:rPr>
          <w:rFonts w:ascii="Times New Roman" w:hAnsi="Times New Roman" w:cs="Times New Roman"/>
          <w:color w:val="000000"/>
          <w:sz w:val="24"/>
          <w:szCs w:val="24"/>
        </w:rPr>
        <w:t>Черниговское</w:t>
      </w:r>
      <w:r w:rsidR="00535934" w:rsidRPr="00535934">
        <w:rPr>
          <w:rFonts w:ascii="Times New Roman" w:hAnsi="Times New Roman" w:cs="Times New Roman"/>
          <w:color w:val="000000"/>
          <w:sz w:val="24"/>
          <w:szCs w:val="24"/>
        </w:rPr>
        <w:t xml:space="preserve"> Кабардино-Балкарской Республики,</w:t>
      </w:r>
      <w:r w:rsidR="00535934" w:rsidRPr="00535934">
        <w:rPr>
          <w:rFonts w:ascii="Times New Roman" w:hAnsi="Times New Roman" w:cs="Times New Roman"/>
          <w:sz w:val="24"/>
          <w:szCs w:val="24"/>
        </w:rPr>
        <w:t xml:space="preserve"> </w:t>
      </w:r>
      <w:r w:rsidR="003A6D36">
        <w:rPr>
          <w:rFonts w:ascii="Times New Roman" w:hAnsi="Times New Roman" w:cs="Times New Roman"/>
          <w:sz w:val="24"/>
          <w:szCs w:val="24"/>
        </w:rPr>
        <w:t>местная а</w:t>
      </w:r>
      <w:r w:rsidR="00535934" w:rsidRPr="00535934">
        <w:rPr>
          <w:rFonts w:ascii="Times New Roman" w:hAnsi="Times New Roman" w:cs="Times New Roman"/>
          <w:color w:val="000000"/>
          <w:sz w:val="24"/>
          <w:szCs w:val="24"/>
        </w:rPr>
        <w:t xml:space="preserve">дминистрация </w:t>
      </w:r>
      <w:r w:rsidR="003A6D36">
        <w:rPr>
          <w:rFonts w:ascii="Times New Roman" w:hAnsi="Times New Roman" w:cs="Times New Roman"/>
          <w:color w:val="000000"/>
          <w:sz w:val="24"/>
          <w:szCs w:val="24"/>
        </w:rPr>
        <w:t>с</w:t>
      </w:r>
      <w:r w:rsidR="00535934" w:rsidRPr="00535934">
        <w:rPr>
          <w:rFonts w:ascii="Times New Roman" w:hAnsi="Times New Roman" w:cs="Times New Roman"/>
          <w:color w:val="000000"/>
          <w:sz w:val="24"/>
          <w:szCs w:val="24"/>
        </w:rPr>
        <w:t xml:space="preserve">ельского поселения </w:t>
      </w:r>
      <w:r w:rsidR="008A2A27">
        <w:rPr>
          <w:rFonts w:ascii="Times New Roman" w:hAnsi="Times New Roman" w:cs="Times New Roman"/>
          <w:color w:val="000000"/>
          <w:sz w:val="24"/>
          <w:szCs w:val="24"/>
        </w:rPr>
        <w:t>Черниговское</w:t>
      </w:r>
      <w:r w:rsidR="003A6D36" w:rsidRPr="00535934">
        <w:rPr>
          <w:rFonts w:ascii="Times New Roman" w:hAnsi="Times New Roman" w:cs="Times New Roman"/>
          <w:color w:val="000000"/>
          <w:sz w:val="24"/>
          <w:szCs w:val="24"/>
        </w:rPr>
        <w:t xml:space="preserve"> </w:t>
      </w:r>
      <w:r w:rsidR="00535934" w:rsidRPr="00535934">
        <w:rPr>
          <w:rFonts w:ascii="Times New Roman" w:hAnsi="Times New Roman" w:cs="Times New Roman"/>
          <w:color w:val="000000"/>
          <w:sz w:val="24"/>
          <w:szCs w:val="24"/>
        </w:rPr>
        <w:t>Кабардино-Балкарской Республики.</w:t>
      </w:r>
    </w:p>
    <w:p w:rsidR="00535934" w:rsidRPr="00535934" w:rsidRDefault="00535934" w:rsidP="00535934">
      <w:pPr>
        <w:spacing w:after="0" w:line="240" w:lineRule="auto"/>
        <w:ind w:firstLine="567"/>
        <w:contextualSpacing/>
        <w:jc w:val="both"/>
        <w:rPr>
          <w:rFonts w:ascii="Times New Roman" w:hAnsi="Times New Roman" w:cs="Times New Roman"/>
          <w:color w:val="000000"/>
          <w:sz w:val="24"/>
          <w:szCs w:val="24"/>
        </w:rPr>
      </w:pPr>
    </w:p>
    <w:p w:rsidR="00535934" w:rsidRPr="00535934" w:rsidRDefault="00535934" w:rsidP="00535934">
      <w:pPr>
        <w:spacing w:after="0" w:line="240" w:lineRule="auto"/>
        <w:ind w:firstLine="567"/>
        <w:contextualSpacing/>
        <w:jc w:val="center"/>
        <w:rPr>
          <w:rFonts w:ascii="Times New Roman" w:hAnsi="Times New Roman" w:cs="Times New Roman"/>
          <w:color w:val="000000"/>
          <w:sz w:val="24"/>
          <w:szCs w:val="24"/>
        </w:rPr>
      </w:pPr>
      <w:r w:rsidRPr="00535934">
        <w:rPr>
          <w:rFonts w:ascii="Times New Roman" w:hAnsi="Times New Roman" w:cs="Times New Roman"/>
          <w:color w:val="000000"/>
          <w:sz w:val="24"/>
          <w:szCs w:val="24"/>
        </w:rPr>
        <w:t>ПОСТАНОВЛЯЕТ:</w:t>
      </w:r>
    </w:p>
    <w:p w:rsidR="00535934" w:rsidRPr="00535934" w:rsidRDefault="00535934" w:rsidP="00535934">
      <w:pPr>
        <w:spacing w:after="0" w:line="240" w:lineRule="auto"/>
        <w:ind w:firstLine="567"/>
        <w:contextualSpacing/>
        <w:jc w:val="both"/>
        <w:rPr>
          <w:rFonts w:ascii="Times New Roman" w:hAnsi="Times New Roman" w:cs="Times New Roman"/>
          <w:color w:val="000000"/>
          <w:sz w:val="24"/>
          <w:szCs w:val="24"/>
        </w:rPr>
      </w:pPr>
    </w:p>
    <w:p w:rsidR="00C87109" w:rsidRPr="00535934" w:rsidRDefault="00C87109" w:rsidP="00535934">
      <w:pPr>
        <w:pStyle w:val="formattext"/>
        <w:shd w:val="clear" w:color="auto" w:fill="FFFFFF"/>
        <w:spacing w:before="0" w:beforeAutospacing="0" w:after="0" w:afterAutospacing="0"/>
        <w:ind w:firstLine="567"/>
        <w:contextualSpacing/>
        <w:jc w:val="both"/>
        <w:textAlignment w:val="baseline"/>
        <w:rPr>
          <w:color w:val="2D2D2D"/>
          <w:spacing w:val="2"/>
        </w:rPr>
      </w:pPr>
      <w:r w:rsidRPr="00535934">
        <w:rPr>
          <w:color w:val="2D2D2D"/>
          <w:spacing w:val="2"/>
        </w:rPr>
        <w:t xml:space="preserve">1. Утвердить </w:t>
      </w:r>
      <w:r w:rsidR="00535934" w:rsidRPr="00535934">
        <w:rPr>
          <w:color w:val="2D2D2D"/>
          <w:spacing w:val="2"/>
        </w:rPr>
        <w:t>«</w:t>
      </w:r>
      <w:r w:rsidRPr="00535934">
        <w:rPr>
          <w:color w:val="2D2D2D"/>
          <w:spacing w:val="2"/>
        </w:rPr>
        <w:t>Порядок принятия решени</w:t>
      </w:r>
      <w:r w:rsidR="00535934" w:rsidRPr="00535934">
        <w:rPr>
          <w:color w:val="2D2D2D"/>
          <w:spacing w:val="2"/>
        </w:rPr>
        <w:t>й</w:t>
      </w:r>
      <w:r w:rsidRPr="00535934">
        <w:rPr>
          <w:color w:val="2D2D2D"/>
          <w:spacing w:val="2"/>
        </w:rPr>
        <w:t xml:space="preserve"> о подготовке и реализации бюджетных инвестиций в объекты муниципальной собственности </w:t>
      </w:r>
      <w:r w:rsidR="00535934" w:rsidRPr="00535934">
        <w:rPr>
          <w:color w:val="2D2D2D"/>
          <w:spacing w:val="2"/>
        </w:rPr>
        <w:t xml:space="preserve">сельского поселения </w:t>
      </w:r>
      <w:r w:rsidR="008A2A27">
        <w:rPr>
          <w:color w:val="000000"/>
        </w:rPr>
        <w:t>Черниговское</w:t>
      </w:r>
      <w:r w:rsidRPr="00535934">
        <w:rPr>
          <w:color w:val="2D2D2D"/>
          <w:spacing w:val="2"/>
        </w:rPr>
        <w:t xml:space="preserve"> </w:t>
      </w:r>
      <w:r w:rsidR="00535934" w:rsidRPr="00535934">
        <w:rPr>
          <w:color w:val="2D2D2D"/>
          <w:spacing w:val="2"/>
        </w:rPr>
        <w:t>Прохладненского муниципального района Кабардино-Балкарской Республики.</w:t>
      </w:r>
      <w:r w:rsidRPr="00535934">
        <w:rPr>
          <w:color w:val="2D2D2D"/>
          <w:spacing w:val="2"/>
        </w:rPr>
        <w:t>(далее - Порядок) (прилагается).</w:t>
      </w:r>
    </w:p>
    <w:p w:rsidR="00C87109" w:rsidRPr="003F4229" w:rsidRDefault="00535934" w:rsidP="00535934">
      <w:pPr>
        <w:pStyle w:val="formattext"/>
        <w:shd w:val="clear" w:color="auto" w:fill="FFFFFF"/>
        <w:spacing w:before="0" w:beforeAutospacing="0" w:after="0" w:afterAutospacing="0"/>
        <w:contextualSpacing/>
        <w:jc w:val="both"/>
        <w:textAlignment w:val="baseline"/>
        <w:rPr>
          <w:color w:val="2D2D2D"/>
          <w:spacing w:val="2"/>
        </w:rPr>
      </w:pPr>
      <w:r w:rsidRPr="00535934">
        <w:rPr>
          <w:color w:val="2D2D2D"/>
          <w:spacing w:val="2"/>
        </w:rPr>
        <w:t xml:space="preserve"> </w:t>
      </w:r>
      <w:r>
        <w:rPr>
          <w:color w:val="2D2D2D"/>
          <w:spacing w:val="2"/>
        </w:rPr>
        <w:tab/>
      </w:r>
      <w:r w:rsidRPr="00535934">
        <w:t xml:space="preserve">2. </w:t>
      </w:r>
      <w:r w:rsidR="003F4229" w:rsidRPr="003F4229">
        <w:t xml:space="preserve">Обнародовать настоящее постановление в соответствии с Уставом с.п. </w:t>
      </w:r>
      <w:r w:rsidR="008A2A27">
        <w:rPr>
          <w:color w:val="000000"/>
        </w:rPr>
        <w:t xml:space="preserve">Черниговское </w:t>
      </w:r>
      <w:r w:rsidR="003F4229" w:rsidRPr="003F4229">
        <w:t xml:space="preserve">Прохладненского муниципального района КБР, с одновременным размещением на официальном сайте местной администрации с.п. </w:t>
      </w:r>
      <w:r w:rsidR="008A2A27">
        <w:rPr>
          <w:color w:val="000000"/>
        </w:rPr>
        <w:t>Черниговское</w:t>
      </w:r>
      <w:r w:rsidR="003F4229" w:rsidRPr="003F4229">
        <w:t xml:space="preserve"> в сети «Интернет».</w:t>
      </w:r>
    </w:p>
    <w:p w:rsidR="00535934" w:rsidRPr="00535934" w:rsidRDefault="00535934" w:rsidP="00535934">
      <w:pPr>
        <w:spacing w:after="0" w:line="240" w:lineRule="auto"/>
        <w:ind w:firstLine="708"/>
        <w:contextualSpacing/>
        <w:jc w:val="both"/>
        <w:rPr>
          <w:rFonts w:ascii="Times New Roman" w:hAnsi="Times New Roman" w:cs="Times New Roman"/>
          <w:sz w:val="24"/>
          <w:szCs w:val="24"/>
        </w:rPr>
      </w:pPr>
      <w:r w:rsidRPr="00535934">
        <w:rPr>
          <w:rFonts w:ascii="Times New Roman" w:hAnsi="Times New Roman" w:cs="Times New Roman"/>
          <w:sz w:val="24"/>
          <w:szCs w:val="24"/>
        </w:rPr>
        <w:t xml:space="preserve">3. Контроль за исполнением настоящего постановления </w:t>
      </w:r>
      <w:r w:rsidR="008A2A27">
        <w:rPr>
          <w:rFonts w:ascii="Times New Roman" w:hAnsi="Times New Roman" w:cs="Times New Roman"/>
          <w:sz w:val="24"/>
          <w:szCs w:val="24"/>
        </w:rPr>
        <w:t>оставляю за собой.</w:t>
      </w:r>
    </w:p>
    <w:p w:rsidR="00535934" w:rsidRDefault="00535934" w:rsidP="00535934">
      <w:pPr>
        <w:spacing w:after="0" w:line="240" w:lineRule="auto"/>
        <w:ind w:firstLine="708"/>
        <w:contextualSpacing/>
        <w:jc w:val="both"/>
        <w:rPr>
          <w:rFonts w:ascii="Times New Roman" w:hAnsi="Times New Roman" w:cs="Times New Roman"/>
          <w:sz w:val="24"/>
          <w:szCs w:val="24"/>
        </w:rPr>
      </w:pPr>
      <w:r w:rsidRPr="00535934">
        <w:rPr>
          <w:rFonts w:ascii="Times New Roman" w:hAnsi="Times New Roman" w:cs="Times New Roman"/>
          <w:sz w:val="24"/>
          <w:szCs w:val="24"/>
        </w:rPr>
        <w:t>4. Настоящее постановление вступает в законную силу с момента его официального опубликования.</w:t>
      </w:r>
    </w:p>
    <w:p w:rsidR="00535934" w:rsidRDefault="00535934" w:rsidP="00535934">
      <w:pPr>
        <w:spacing w:after="0" w:line="240" w:lineRule="auto"/>
        <w:ind w:firstLine="708"/>
        <w:contextualSpacing/>
        <w:jc w:val="both"/>
        <w:rPr>
          <w:rFonts w:ascii="Times New Roman" w:hAnsi="Times New Roman" w:cs="Times New Roman"/>
          <w:sz w:val="24"/>
          <w:szCs w:val="24"/>
        </w:rPr>
      </w:pPr>
    </w:p>
    <w:p w:rsidR="00535934" w:rsidRDefault="00535934" w:rsidP="00535934">
      <w:pPr>
        <w:spacing w:after="0" w:line="240" w:lineRule="auto"/>
        <w:ind w:firstLine="708"/>
        <w:contextualSpacing/>
        <w:jc w:val="both"/>
        <w:rPr>
          <w:rFonts w:ascii="Times New Roman" w:hAnsi="Times New Roman" w:cs="Times New Roman"/>
          <w:sz w:val="24"/>
          <w:szCs w:val="24"/>
        </w:rPr>
      </w:pPr>
    </w:p>
    <w:p w:rsidR="00535934" w:rsidRPr="00535934" w:rsidRDefault="00535934" w:rsidP="00535934">
      <w:pPr>
        <w:spacing w:after="0" w:line="240" w:lineRule="auto"/>
        <w:ind w:firstLine="708"/>
        <w:contextualSpacing/>
        <w:jc w:val="both"/>
        <w:rPr>
          <w:rFonts w:ascii="Times New Roman" w:hAnsi="Times New Roman" w:cs="Times New Roman"/>
          <w:sz w:val="24"/>
          <w:szCs w:val="24"/>
        </w:rPr>
      </w:pPr>
    </w:p>
    <w:p w:rsidR="00535934" w:rsidRPr="00535934" w:rsidRDefault="00535934" w:rsidP="00535934">
      <w:pPr>
        <w:spacing w:after="0" w:line="240" w:lineRule="auto"/>
        <w:contextualSpacing/>
        <w:jc w:val="both"/>
        <w:rPr>
          <w:rFonts w:ascii="Times New Roman" w:hAnsi="Times New Roman" w:cs="Times New Roman"/>
          <w:sz w:val="24"/>
          <w:szCs w:val="24"/>
        </w:rPr>
      </w:pPr>
    </w:p>
    <w:p w:rsidR="008A2A27" w:rsidRPr="008A2A27" w:rsidRDefault="008A2A27" w:rsidP="008A2A27">
      <w:pPr>
        <w:spacing w:line="240" w:lineRule="auto"/>
        <w:contextualSpacing/>
        <w:rPr>
          <w:rFonts w:ascii="Times New Roman" w:hAnsi="Times New Roman" w:cs="Times New Roman"/>
          <w:sz w:val="24"/>
          <w:szCs w:val="24"/>
        </w:rPr>
      </w:pPr>
      <w:r w:rsidRPr="008A2A27">
        <w:rPr>
          <w:rFonts w:ascii="Times New Roman" w:hAnsi="Times New Roman" w:cs="Times New Roman"/>
          <w:sz w:val="24"/>
          <w:szCs w:val="24"/>
        </w:rPr>
        <w:t xml:space="preserve">Глава  сельского поселения  Черниговское   </w:t>
      </w:r>
    </w:p>
    <w:p w:rsidR="008A2A27" w:rsidRPr="008A2A27" w:rsidRDefault="008A2A27" w:rsidP="008A2A27">
      <w:pPr>
        <w:spacing w:line="240" w:lineRule="auto"/>
        <w:contextualSpacing/>
        <w:rPr>
          <w:rFonts w:ascii="Times New Roman" w:hAnsi="Times New Roman" w:cs="Times New Roman"/>
          <w:sz w:val="24"/>
          <w:szCs w:val="24"/>
        </w:rPr>
      </w:pPr>
      <w:r w:rsidRPr="008A2A27">
        <w:rPr>
          <w:rFonts w:ascii="Times New Roman" w:hAnsi="Times New Roman" w:cs="Times New Roman"/>
          <w:sz w:val="24"/>
          <w:szCs w:val="24"/>
        </w:rPr>
        <w:t xml:space="preserve">Прохладненского муниципального района КБР                  </w:t>
      </w:r>
      <w:r>
        <w:rPr>
          <w:rFonts w:ascii="Times New Roman" w:hAnsi="Times New Roman" w:cs="Times New Roman"/>
          <w:sz w:val="24"/>
          <w:szCs w:val="24"/>
        </w:rPr>
        <w:t xml:space="preserve">                 </w:t>
      </w:r>
      <w:r w:rsidRPr="008A2A27">
        <w:rPr>
          <w:rFonts w:ascii="Times New Roman" w:hAnsi="Times New Roman" w:cs="Times New Roman"/>
          <w:sz w:val="24"/>
          <w:szCs w:val="24"/>
        </w:rPr>
        <w:t xml:space="preserve">           Н.А.Голиков</w:t>
      </w:r>
    </w:p>
    <w:p w:rsidR="00535934" w:rsidRPr="001354D8" w:rsidRDefault="00B45AFC" w:rsidP="00535934">
      <w:pPr>
        <w:pageBreakBefore/>
        <w:spacing w:line="100" w:lineRule="atLeast"/>
        <w:ind w:firstLine="567"/>
        <w:contextualSpacing/>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w:t>
      </w:r>
      <w:r w:rsidR="00535934" w:rsidRPr="001354D8">
        <w:rPr>
          <w:rFonts w:ascii="Times New Roman" w:hAnsi="Times New Roman" w:cs="Times New Roman"/>
          <w:color w:val="000000"/>
          <w:sz w:val="24"/>
          <w:szCs w:val="24"/>
        </w:rPr>
        <w:t>риложение</w:t>
      </w:r>
    </w:p>
    <w:p w:rsidR="00535934" w:rsidRPr="001354D8" w:rsidRDefault="00535934" w:rsidP="00535934">
      <w:pPr>
        <w:spacing w:line="100" w:lineRule="atLeast"/>
        <w:ind w:firstLine="567"/>
        <w:contextualSpacing/>
        <w:jc w:val="right"/>
        <w:rPr>
          <w:rFonts w:ascii="Times New Roman" w:hAnsi="Times New Roman" w:cs="Times New Roman"/>
          <w:color w:val="000000"/>
          <w:sz w:val="24"/>
          <w:szCs w:val="24"/>
        </w:rPr>
      </w:pPr>
      <w:r w:rsidRPr="001354D8">
        <w:rPr>
          <w:rFonts w:ascii="Times New Roman" w:hAnsi="Times New Roman" w:cs="Times New Roman"/>
          <w:color w:val="000000"/>
          <w:sz w:val="24"/>
          <w:szCs w:val="24"/>
        </w:rPr>
        <w:t>к постановлению администрации</w:t>
      </w:r>
    </w:p>
    <w:p w:rsidR="00535934" w:rsidRPr="008A2A27" w:rsidRDefault="003A6D36" w:rsidP="00535934">
      <w:pPr>
        <w:spacing w:line="100" w:lineRule="atLeast"/>
        <w:ind w:firstLine="567"/>
        <w:contextualSpacing/>
        <w:jc w:val="right"/>
        <w:rPr>
          <w:rFonts w:ascii="Times New Roman" w:hAnsi="Times New Roman" w:cs="Times New Roman"/>
          <w:color w:val="000000"/>
          <w:sz w:val="24"/>
          <w:szCs w:val="24"/>
        </w:rPr>
      </w:pPr>
      <w:r>
        <w:rPr>
          <w:rFonts w:ascii="Times New Roman" w:hAnsi="Times New Roman" w:cs="Times New Roman"/>
          <w:color w:val="000000"/>
          <w:sz w:val="24"/>
          <w:szCs w:val="24"/>
        </w:rPr>
        <w:t>с</w:t>
      </w:r>
      <w:r w:rsidR="00535934" w:rsidRPr="001354D8">
        <w:rPr>
          <w:rFonts w:ascii="Times New Roman" w:hAnsi="Times New Roman" w:cs="Times New Roman"/>
          <w:color w:val="000000"/>
          <w:sz w:val="24"/>
          <w:szCs w:val="24"/>
        </w:rPr>
        <w:t xml:space="preserve">ельского поселения </w:t>
      </w:r>
      <w:r w:rsidR="008A2A27">
        <w:rPr>
          <w:rFonts w:ascii="Times New Roman" w:hAnsi="Times New Roman" w:cs="Times New Roman"/>
          <w:color w:val="000000"/>
          <w:sz w:val="24"/>
          <w:szCs w:val="24"/>
        </w:rPr>
        <w:t>Черниговское</w:t>
      </w:r>
    </w:p>
    <w:p w:rsidR="00535934" w:rsidRPr="001354D8" w:rsidRDefault="00535934" w:rsidP="00535934">
      <w:pPr>
        <w:spacing w:line="100" w:lineRule="atLeast"/>
        <w:ind w:firstLine="567"/>
        <w:contextualSpacing/>
        <w:jc w:val="right"/>
        <w:rPr>
          <w:rFonts w:ascii="Times New Roman" w:hAnsi="Times New Roman" w:cs="Times New Roman"/>
          <w:color w:val="FF0000"/>
          <w:sz w:val="24"/>
          <w:szCs w:val="24"/>
        </w:rPr>
      </w:pPr>
      <w:r w:rsidRPr="001354D8">
        <w:rPr>
          <w:rFonts w:ascii="Times New Roman" w:hAnsi="Times New Roman" w:cs="Times New Roman"/>
          <w:color w:val="000000"/>
          <w:sz w:val="24"/>
          <w:szCs w:val="24"/>
        </w:rPr>
        <w:t>Кабардино-Балкарской Республики</w:t>
      </w:r>
    </w:p>
    <w:p w:rsidR="00535934" w:rsidRPr="001354D8" w:rsidRDefault="00535934" w:rsidP="00535934">
      <w:pPr>
        <w:spacing w:line="100" w:lineRule="atLeast"/>
        <w:ind w:firstLine="567"/>
        <w:contextualSpacing/>
        <w:jc w:val="right"/>
        <w:rPr>
          <w:rFonts w:ascii="Times New Roman" w:hAnsi="Times New Roman" w:cs="Times New Roman"/>
          <w:color w:val="000000"/>
          <w:sz w:val="24"/>
          <w:szCs w:val="24"/>
        </w:rPr>
      </w:pPr>
      <w:r w:rsidRPr="001354D8">
        <w:rPr>
          <w:rFonts w:ascii="Times New Roman" w:hAnsi="Times New Roman" w:cs="Times New Roman"/>
          <w:color w:val="FF0000"/>
          <w:sz w:val="24"/>
          <w:szCs w:val="24"/>
        </w:rPr>
        <w:t xml:space="preserve"> </w:t>
      </w:r>
      <w:r w:rsidRPr="007010D4">
        <w:rPr>
          <w:rFonts w:ascii="Times New Roman" w:hAnsi="Times New Roman" w:cs="Times New Roman"/>
          <w:sz w:val="24"/>
          <w:szCs w:val="24"/>
        </w:rPr>
        <w:t xml:space="preserve">от </w:t>
      </w:r>
      <w:r w:rsidR="00571DD9">
        <w:rPr>
          <w:rFonts w:ascii="Times New Roman" w:hAnsi="Times New Roman" w:cs="Times New Roman"/>
          <w:sz w:val="24"/>
          <w:szCs w:val="24"/>
        </w:rPr>
        <w:t xml:space="preserve">28 апреля </w:t>
      </w:r>
      <w:r w:rsidRPr="007010D4">
        <w:rPr>
          <w:rFonts w:ascii="Times New Roman" w:hAnsi="Times New Roman" w:cs="Times New Roman"/>
          <w:sz w:val="24"/>
          <w:szCs w:val="24"/>
        </w:rPr>
        <w:t>№ _</w:t>
      </w:r>
      <w:r w:rsidR="008A2A27">
        <w:rPr>
          <w:rFonts w:ascii="Times New Roman" w:hAnsi="Times New Roman" w:cs="Times New Roman"/>
          <w:sz w:val="24"/>
          <w:szCs w:val="24"/>
          <w:u w:val="single"/>
        </w:rPr>
        <w:t>9/1</w:t>
      </w:r>
      <w:r w:rsidRPr="007010D4">
        <w:rPr>
          <w:rFonts w:ascii="Times New Roman" w:hAnsi="Times New Roman" w:cs="Times New Roman"/>
          <w:sz w:val="24"/>
          <w:szCs w:val="24"/>
        </w:rPr>
        <w:t>__</w:t>
      </w:r>
    </w:p>
    <w:p w:rsidR="00535934" w:rsidRPr="001354D8" w:rsidRDefault="00535934" w:rsidP="00535934">
      <w:pPr>
        <w:spacing w:line="100" w:lineRule="atLeast"/>
        <w:ind w:firstLine="567"/>
        <w:contextualSpacing/>
        <w:jc w:val="both"/>
        <w:rPr>
          <w:rFonts w:ascii="Times New Roman" w:hAnsi="Times New Roman" w:cs="Times New Roman"/>
          <w:b/>
          <w:bCs/>
          <w:color w:val="000000"/>
          <w:sz w:val="24"/>
          <w:szCs w:val="24"/>
        </w:rPr>
      </w:pPr>
      <w:r w:rsidRPr="001354D8">
        <w:rPr>
          <w:rFonts w:ascii="Times New Roman" w:hAnsi="Times New Roman" w:cs="Times New Roman"/>
          <w:color w:val="000000"/>
          <w:sz w:val="24"/>
          <w:szCs w:val="24"/>
        </w:rPr>
        <w:t xml:space="preserve"> </w:t>
      </w:r>
    </w:p>
    <w:p w:rsidR="00C87109" w:rsidRPr="007010D4" w:rsidRDefault="00535934" w:rsidP="00535934">
      <w:pPr>
        <w:pStyle w:val="2"/>
        <w:shd w:val="clear" w:color="auto" w:fill="FFFFFF"/>
        <w:ind w:left="-567" w:right="-143" w:firstLine="680"/>
        <w:contextualSpacing/>
        <w:mirrorIndents/>
        <w:jc w:val="center"/>
        <w:textAlignment w:val="baseline"/>
        <w:rPr>
          <w:b/>
          <w:bCs/>
          <w:spacing w:val="2"/>
          <w:sz w:val="24"/>
          <w:szCs w:val="24"/>
        </w:rPr>
      </w:pPr>
      <w:r w:rsidRPr="007010D4">
        <w:rPr>
          <w:b/>
          <w:bCs/>
          <w:spacing w:val="2"/>
          <w:sz w:val="24"/>
          <w:szCs w:val="24"/>
        </w:rPr>
        <w:t>П</w:t>
      </w:r>
      <w:r w:rsidR="00C87109" w:rsidRPr="007010D4">
        <w:rPr>
          <w:b/>
          <w:bCs/>
          <w:spacing w:val="2"/>
          <w:sz w:val="24"/>
          <w:szCs w:val="24"/>
        </w:rPr>
        <w:t xml:space="preserve">орядок принятия решения о подготовке и реализации бюджетных инвестиций в объекты муниципальной собственности </w:t>
      </w:r>
      <w:r w:rsidR="007010D4" w:rsidRPr="007010D4">
        <w:rPr>
          <w:b/>
          <w:bCs/>
          <w:spacing w:val="2"/>
          <w:sz w:val="24"/>
          <w:szCs w:val="24"/>
        </w:rPr>
        <w:t xml:space="preserve">местной администрации сельского поселения </w:t>
      </w:r>
      <w:r w:rsidR="008A2A27">
        <w:rPr>
          <w:b/>
          <w:color w:val="000000"/>
          <w:sz w:val="24"/>
          <w:szCs w:val="24"/>
        </w:rPr>
        <w:t>Черниговское</w:t>
      </w:r>
      <w:r w:rsidR="007010D4" w:rsidRPr="007010D4">
        <w:rPr>
          <w:b/>
          <w:bCs/>
          <w:spacing w:val="2"/>
          <w:sz w:val="24"/>
          <w:szCs w:val="24"/>
        </w:rPr>
        <w:t xml:space="preserve"> Прохладненского муниципального района КБР.</w:t>
      </w:r>
    </w:p>
    <w:p w:rsidR="00535934" w:rsidRPr="007010D4" w:rsidRDefault="00535934" w:rsidP="00535934">
      <w:pPr>
        <w:rPr>
          <w:lang w:eastAsia="ru-RU"/>
        </w:rPr>
      </w:pPr>
    </w:p>
    <w:p w:rsidR="008A52BB" w:rsidRDefault="008A52BB" w:rsidP="008A52BB">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8756F9">
        <w:rPr>
          <w:rFonts w:ascii="Times New Roman" w:eastAsia="Times New Roman" w:hAnsi="Times New Roman" w:cs="Times New Roman"/>
          <w:color w:val="000000"/>
          <w:sz w:val="24"/>
          <w:szCs w:val="24"/>
          <w:lang w:val="de-DE" w:eastAsia="ru-RU"/>
        </w:rPr>
        <w:t>1. Настоящий Порядок устанавливает:</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порядок принятия решения о подготовке и реализации бюджетных инвестиций за счет средств бюджета муниципального образования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(которые будут находиться) в муниципальной собственности муниципального образования;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w:t>
      </w:r>
      <w:r w:rsidR="00E762BC">
        <w:rPr>
          <w:rFonts w:ascii="Times New Roman" w:eastAsia="Times New Roman" w:hAnsi="Times New Roman" w:cs="Times New Roman"/>
          <w:color w:val="000000"/>
          <w:sz w:val="24"/>
          <w:szCs w:val="24"/>
          <w:lang w:eastAsia="ru-RU"/>
        </w:rPr>
        <w:t xml:space="preserve"> </w:t>
      </w:r>
      <w:r w:rsidRPr="008756F9">
        <w:rPr>
          <w:rFonts w:ascii="Times New Roman" w:eastAsia="Times New Roman" w:hAnsi="Times New Roman" w:cs="Times New Roman"/>
          <w:color w:val="000000"/>
          <w:sz w:val="24"/>
          <w:szCs w:val="24"/>
          <w:lang w:val="de-DE" w:eastAsia="ru-RU"/>
        </w:rPr>
        <w:t>порядок осуществления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за счет средств бюджета муниципального образования (далее - бюджетные инвестиции), в том числе условия передачи органами местного самоуправления муниципальным бюджетным учреждениям или муниципальным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муниципального образования муниципальных контрактов от лица указанных органов, а также порядок заключения соглашений о передаче указанных полномочий;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порядок принятия решений о предоставлении из бюджета муниципального образования субсидий организациям на осуществление капитальных вложений в объекты капитального строительства муниципальной собственности и объекты недвижимого имущества, приобретаемые в муниципальную собственность муниципального образования (далее соответственно - объекты, субсидии);</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порядок предоставления из бюджета муниципального образования субсидий организациям на осуществление капитальных вложений.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Под бюджетными инвестициями понимают бюджетные средства, направляемые на создание или увеличение за счет средств бюджета  муниципального образования стоимости муниципального имущества.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Муниципальный заказчик - орган местного самоуправления (администрация сельского поселения), действующий от имени муниципального образования, - уполномоченный принимать бюджетные обязательства в соответствия с бюджетным законодательством Российской Федерации от имени муниципального образования и осуществляющий закупки.</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муниципального образования порядком в муниципальные программы, в пределах средств, предусмотренных в бюджете муниципального образования на очередной финансовый год и плановый период на соответствующие цели.</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xml:space="preserve">5. Созданные или приобретенные в результате осуществления бюджетных инвестиций объекты закрепляются в установленном порядке на праве оперативного </w:t>
      </w:r>
      <w:r w:rsidRPr="008756F9">
        <w:rPr>
          <w:rFonts w:ascii="Times New Roman" w:eastAsia="Times New Roman" w:hAnsi="Times New Roman" w:cs="Times New Roman"/>
          <w:color w:val="000000"/>
          <w:sz w:val="24"/>
          <w:szCs w:val="24"/>
          <w:lang w:val="de-DE" w:eastAsia="ru-RU"/>
        </w:rPr>
        <w:lastRenderedPageBreak/>
        <w:t>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или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 муниципального образования.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6. Осуществление бюджетных инвестиций за счет средств бюджета муниципального образования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7. Бюджетные инвестиции могут осуществляться на условиях софинансирования капитальных вложений за счет средств федерального и областного бюджетов.</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8.Порядок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муниципального образования, установленный разделом 2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jc w:val="center"/>
        <w:rPr>
          <w:rFonts w:ascii="Arial" w:eastAsia="Times New Roman" w:hAnsi="Arial" w:cs="Arial"/>
          <w:color w:val="000000"/>
          <w:sz w:val="20"/>
          <w:szCs w:val="20"/>
          <w:lang w:eastAsia="ru-RU"/>
        </w:rPr>
      </w:pPr>
      <w:r w:rsidRPr="008756F9">
        <w:rPr>
          <w:rFonts w:ascii="Times New Roman" w:eastAsia="Times New Roman" w:hAnsi="Times New Roman" w:cs="Times New Roman"/>
          <w:b/>
          <w:bCs/>
          <w:color w:val="000000"/>
          <w:sz w:val="24"/>
          <w:szCs w:val="24"/>
          <w:lang w:val="de-DE" w:eastAsia="ru-RU"/>
        </w:rPr>
        <w:t>II. ПОРЯДОК ПРИНЯТИЯ РЕШЕНИЙ О ПОДГОТОВКЕ И РЕАЛИЗАЦИИ БЮДЖЕТНЫХ ИНВЕСТИЦИЙ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Инициатором подготовки проекта решения о подготовке и реализации бюджетных инвестиций выступает главный распорядитель бюджетных средств муниципального образования, наделенный в установленном порядке полномочиями в соответствующей сфере ведения (далее - главный распорядитель).</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Отбор объектов капитального строительства, в строительство, реконструкцию которых необходимо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основных направлений развития, обозначенных в документах стратегического планирования муниципального образования;</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xml:space="preserve">- поручений главы муниципального образования и органов государственной власти </w:t>
      </w:r>
      <w:r w:rsidR="003A6D36">
        <w:rPr>
          <w:rFonts w:ascii="Times New Roman" w:eastAsia="Times New Roman" w:hAnsi="Times New Roman" w:cs="Times New Roman"/>
          <w:color w:val="000000"/>
          <w:sz w:val="24"/>
          <w:szCs w:val="24"/>
          <w:lang w:eastAsia="ru-RU"/>
        </w:rPr>
        <w:t>с.п.</w:t>
      </w:r>
      <w:r w:rsidR="003A6D36" w:rsidRPr="003A6D36">
        <w:rPr>
          <w:rFonts w:ascii="Times New Roman" w:hAnsi="Times New Roman" w:cs="Times New Roman"/>
          <w:color w:val="000000"/>
          <w:sz w:val="24"/>
          <w:szCs w:val="24"/>
        </w:rPr>
        <w:t xml:space="preserve"> </w:t>
      </w:r>
      <w:r w:rsidR="008A2A27">
        <w:rPr>
          <w:rFonts w:ascii="Times New Roman" w:hAnsi="Times New Roman" w:cs="Times New Roman"/>
          <w:color w:val="000000"/>
          <w:sz w:val="24"/>
          <w:szCs w:val="24"/>
        </w:rPr>
        <w:t>Черниговское</w:t>
      </w:r>
      <w:r w:rsidRPr="008756F9">
        <w:rPr>
          <w:rFonts w:ascii="Times New Roman" w:eastAsia="Times New Roman" w:hAnsi="Times New Roman" w:cs="Times New Roman"/>
          <w:color w:val="000000"/>
          <w:sz w:val="24"/>
          <w:szCs w:val="24"/>
          <w:lang w:val="de-DE" w:eastAsia="ru-RU"/>
        </w:rPr>
        <w:t>.</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Проект решения о подготовке и реализации бюджетных инвестиций подготавливается главным распорядителем в форме проекта постановления администрации муниципального образования.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настоящее либо планируемое местонахождение объекта;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направление инвестирования (строительство, реконструкция, в том числе с элементами реставрации, техническое перевооружение, приобретение);</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наименование главного распорядителя бюджетных средств и муниципального заказчика;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 параметры, непосредственно характеризующие объект капитального строительства (объект недвижимого имущества);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6) срок ввода в эксплуатацию (приобретения) объекта;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7) параметры стоимости и финансового обеспечения объекта:</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 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8)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6.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7.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финансово-экономические параметры проекта (указанные в подпункте 7 пункта 13 раздела 2 настоящего Порядка), на согласование в совет депутатов сельского поселения.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8. Главный распорядитель одновременно с проектом решения о подготовке и реализации бюджетных инвестиций представляет:</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пояснительную записку с обоснованием необходимости осуществления бюджетных инвестиций (характеристика проблемного вопроса, решаемого с помощью осуществления бюджетных инвестиций, актуальность и практическая значимость реализации бюджетных инвестиций для поселения).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9. Внесение изменений в решение о подготовке и реализации бюджетных инвестиций осуществляется в порядке, установленном настоящим Порядком для его принятия.</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jc w:val="center"/>
        <w:rPr>
          <w:rFonts w:ascii="Arial" w:eastAsia="Times New Roman" w:hAnsi="Arial" w:cs="Arial"/>
          <w:color w:val="000000"/>
          <w:sz w:val="20"/>
          <w:szCs w:val="20"/>
          <w:lang w:eastAsia="ru-RU"/>
        </w:rPr>
      </w:pPr>
      <w:r w:rsidRPr="008756F9">
        <w:rPr>
          <w:rFonts w:ascii="Times New Roman" w:eastAsia="Times New Roman" w:hAnsi="Times New Roman" w:cs="Times New Roman"/>
          <w:b/>
          <w:bCs/>
          <w:color w:val="000000"/>
          <w:sz w:val="24"/>
          <w:szCs w:val="24"/>
          <w:lang w:val="de-DE" w:eastAsia="ru-RU"/>
        </w:rPr>
        <w:t>III. ПОРЯДОК ОСУЩЕСТВЛЕНИЯ БЮДЖЕТНЫХ ИНВЕСТИЦИЙ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Осуществление бюджетных инвестиций осуществляется в соответствии с нормативными правовыми актами администрации муниципального образования, принятыми в соответствии с разделом 2 настоящего Порядка.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и (или) приобретения объектов:</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муниципальными заказчиками, являющимися получателями средств бюджета муниципального образования;</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организациями, которым переданы полномочия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4.В целях осуществления бюджетных инвестиций в соответствии с подпунктом 2 пункта 23 раздела 3 настоящего Порядка муниципальными заказчиками заключаются с организациями соглашения о передаче полномочий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 (за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5.Условием передачи полномочий муниципального заказчика по заключению и исполнению муниципальных контрактов при осуществлении бюджетных инвестиций в объекты капитального строительства и (или) приобретения объектов недвижимого имущества (за исключением полномочий, связанных с введением в установленном порядке в эксплуатацию объектов муниципальной собственности) (далее - условия передачи полномочий), является соответствие целей и видов деятельности, предусмотренных уставом организации,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6.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положения, устанавливающие права и обязанности организации по заключению и исполнению от имени муниципального образования, в лице органов местного самоуправления, муниципальных контрактов;</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ответственность организации за неисполнение или ненадлежащее исполнение переданных ей полномочий;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положения, устанавливающие право администрации муниципального образования на проведение проверок соблюдения организацией условий, установленных заключенным соглашением о передаче полномочий;</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 положения, устанавливающие обязанность организации по ведению бюджетного учета, составлению и представлению бюджетной отчетности главному распорядителю.</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7. Соглашение о передаче полномочий заключается в случае, если данное условие предусмотрено решением о подготовке и реализации бюджетных инвестиций, либо на основании отдельного постановления администрации муниципального образования о передаче полномочий, согласованного в соответствии с разделом 2 настоящего Порядка.</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8. Операции с бюджетными инвестициями осуществляются в порядке, установленном финансовым органом администрации муниципального образования для исполнения бюджета муниципального образования, и отражаются на лицевых счетах, открываемых в финансовом органе администрации муниципального образования в установленном им порядке.</w:t>
      </w:r>
    </w:p>
    <w:p w:rsidR="008A52BB" w:rsidRPr="008756F9" w:rsidRDefault="008A52BB" w:rsidP="008A52BB">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9.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 и заключенными соглашениями.</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8A52BB">
      <w:pPr>
        <w:shd w:val="clear" w:color="auto" w:fill="FFFFFF"/>
        <w:spacing w:after="0" w:line="240" w:lineRule="auto"/>
        <w:jc w:val="center"/>
        <w:rPr>
          <w:rFonts w:ascii="Arial" w:eastAsia="Times New Roman" w:hAnsi="Arial" w:cs="Arial"/>
          <w:color w:val="000000"/>
          <w:sz w:val="20"/>
          <w:szCs w:val="20"/>
          <w:lang w:eastAsia="ru-RU"/>
        </w:rPr>
      </w:pPr>
      <w:r w:rsidRPr="008756F9">
        <w:rPr>
          <w:rFonts w:ascii="Times New Roman" w:eastAsia="Times New Roman" w:hAnsi="Times New Roman" w:cs="Times New Roman"/>
          <w:b/>
          <w:bCs/>
          <w:color w:val="000000"/>
          <w:sz w:val="24"/>
          <w:szCs w:val="24"/>
          <w:lang w:val="de-DE" w:eastAsia="ru-RU"/>
        </w:rPr>
        <w:t>IV. ПОРЯДОК ПРИНЯТИЯ РЕШЕНИЙ О ПРЕДОСТАВЛЕНИИ СУБСИДИЙ ОРГАНИЗАЦИЯМ НА ОСУЩЕСТВЛЕНИЕ КАПИТАЛЬНЫХ ВЛОЖЕНИЙ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Принятие решения о предоставлении субсидий организациям в виде субсидии на осуществление организациями капитальных вложений в строительство (реконструкцию) объектов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осуществляется в порядке, предусмотренном для принятия решения о подготовке и реализации бюджетных инвестиций, утвержденном разделом 2 настоящего Порядка.</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Не допускается при исполнении бюджета муниципального образования 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последнего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Субсидия, предоставляемая организациям, не направляется на финансовое обеспечение следующих работ:</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разработка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бытового назначения), и проведение инженерных изысканий, выполняемых для подготовки такой проектной документации;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проведение государственной экспертизы проектной документации и результатов инженерных изысканий;</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проведение проверки достоверности определения сметной стоимости объектов капитального строительства, финансовое обеспечение строительства (реконструкции) которых планируется осуществлять с использованием субсидии.</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7010D4">
      <w:pPr>
        <w:shd w:val="clear" w:color="auto" w:fill="FFFFFF"/>
        <w:spacing w:after="0" w:line="240" w:lineRule="auto"/>
        <w:jc w:val="center"/>
        <w:rPr>
          <w:rFonts w:ascii="Arial" w:eastAsia="Times New Roman" w:hAnsi="Arial" w:cs="Arial"/>
          <w:color w:val="000000"/>
          <w:sz w:val="20"/>
          <w:szCs w:val="20"/>
          <w:lang w:eastAsia="ru-RU"/>
        </w:rPr>
      </w:pPr>
      <w:r w:rsidRPr="008756F9">
        <w:rPr>
          <w:rFonts w:ascii="Times New Roman" w:eastAsia="Times New Roman" w:hAnsi="Times New Roman" w:cs="Times New Roman"/>
          <w:b/>
          <w:bCs/>
          <w:color w:val="000000"/>
          <w:sz w:val="24"/>
          <w:szCs w:val="24"/>
          <w:lang w:val="de-DE" w:eastAsia="ru-RU"/>
        </w:rPr>
        <w:t>V. ПОРЯДОК ПРЕДОСТАВЛЕНИЯ СУБСИДИЙ ОРГАНИЗАЦИЯМ НА ОСУЩЕСТВЛЕНИЕ КАПИТАЛЬНЫХ ВЛОЖЕНИЙ</w:t>
      </w:r>
    </w:p>
    <w:p w:rsidR="008A52BB" w:rsidRPr="008756F9" w:rsidRDefault="008A52BB" w:rsidP="008A52BB">
      <w:pPr>
        <w:shd w:val="clear" w:color="auto" w:fill="FFFFFF"/>
        <w:spacing w:after="0" w:line="240" w:lineRule="auto"/>
        <w:jc w:val="both"/>
        <w:rPr>
          <w:rFonts w:ascii="Arial" w:eastAsia="Times New Roman" w:hAnsi="Arial" w:cs="Arial"/>
          <w:color w:val="000000"/>
          <w:sz w:val="20"/>
          <w:szCs w:val="20"/>
          <w:lang w:eastAsia="ru-RU"/>
        </w:rPr>
      </w:pPr>
      <w:r w:rsidRPr="008756F9">
        <w:rPr>
          <w:rFonts w:ascii="Arial" w:eastAsia="Times New Roman" w:hAnsi="Arial" w:cs="Arial"/>
          <w:color w:val="000000"/>
          <w:sz w:val="20"/>
          <w:szCs w:val="20"/>
          <w:lang w:eastAsia="ru-RU"/>
        </w:rPr>
        <w:t> </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 Субсидии предоставляются организациям в размере средств, предусмотренных решением о предоставлении субсидий, в пределах бюджетных средств, предусмотренных в бюджете муниципального образования на очередной финансовый год и плановый период, и лимитов бюджетных обязательств, доведенных в установленном порядке получателю бюджетных средств, на цели предоставления субсидий.</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Предоставление субсидии осуществляется в соответствии с соглашением, заключенным между администрацией (ее структурными подразделениями) как получателем средств бюджета муниципального образования, предоставляющим субсидию организации, и организацией (далее - соглашение о предоставлении субсидий) на срок, не превышающий срок действия утвержденных получателю средств бюджета муниципального образования, предоставляющему субсидию, лимитов бюджетных обязательств на предоставление субсидии. Решением о предоставлении субсидии, принятом в порядке, установленном Бюджетным кодексом Российской Федерации и иными нормативными правовыми актами, регулирующими бюджетные правоотношения, получателю бюджетных средств может быть предоставлено право заключать соглашения о предоставлении субсидий на срок, превышающий срок действия утвержденных ему лимитов бюджетных обязательств на предоставление субсидий.</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2)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3)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положения, устанавливающие обязанность муниципального автономного учреждения и муниципального унитарного предприятия по открытию в финансовом органе администрации муниципального образования лицевого счета по получению и использованию субсидий;</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 сроки (порядок определения сроков) перечисления субсидии, а также положения, устанавливающие обязанность перечисления субсидии на лицевой счет по получению и использованию субсидий, открытый в финансовом органе администрации муниципального образования;</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6) положения, устанавливающие право администрации муниципального образования на проведение проверок соблюдения организацией условий, установленных заключенным соглашением о предоставлении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7)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8)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решением о предоставлении субсидий предусмотрено такое условие;</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10) порядок и сроки представления организацией отчетности об использовании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4. Операции с субсидиями, поступающими организациям, учитываются на отдельных лицевых счетах, открываемых организациям в финансовом органе администрации муниципального образования в порядке, установленном финансовым органом администрации муниципального образования.</w:t>
      </w:r>
    </w:p>
    <w:p w:rsidR="008A52BB" w:rsidRPr="008756F9" w:rsidRDefault="008A52BB" w:rsidP="007010D4">
      <w:pPr>
        <w:shd w:val="clear" w:color="auto" w:fill="FFFFFF"/>
        <w:spacing w:after="0" w:line="240" w:lineRule="auto"/>
        <w:ind w:firstLine="708"/>
        <w:jc w:val="both"/>
        <w:rPr>
          <w:rFonts w:ascii="Arial" w:eastAsia="Times New Roman" w:hAnsi="Arial" w:cs="Arial"/>
          <w:color w:val="000000"/>
          <w:sz w:val="20"/>
          <w:szCs w:val="20"/>
          <w:lang w:eastAsia="ru-RU"/>
        </w:rPr>
      </w:pPr>
      <w:r w:rsidRPr="008756F9">
        <w:rPr>
          <w:rFonts w:ascii="Times New Roman" w:eastAsia="Times New Roman" w:hAnsi="Times New Roman" w:cs="Times New Roman"/>
          <w:color w:val="000000"/>
          <w:sz w:val="24"/>
          <w:szCs w:val="24"/>
          <w:lang w:val="de-DE" w:eastAsia="ru-RU"/>
        </w:rPr>
        <w:t>5.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финансовым органом администрации муниципального образования.</w:t>
      </w:r>
    </w:p>
    <w:p w:rsidR="00C87109" w:rsidRPr="00535934" w:rsidRDefault="00C87109" w:rsidP="008A52BB">
      <w:pPr>
        <w:pStyle w:val="3"/>
        <w:shd w:val="clear" w:color="auto" w:fill="FFFFFF"/>
        <w:ind w:left="-567" w:right="-143" w:firstLine="680"/>
        <w:contextualSpacing/>
        <w:mirrorIndents/>
        <w:jc w:val="center"/>
        <w:textAlignment w:val="baseline"/>
        <w:rPr>
          <w:szCs w:val="24"/>
        </w:rPr>
      </w:pPr>
    </w:p>
    <w:sectPr w:rsidR="00C87109" w:rsidRPr="005359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AE9"/>
    <w:multiLevelType w:val="hybridMultilevel"/>
    <w:tmpl w:val="22E29EAE"/>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223A3635"/>
    <w:multiLevelType w:val="hybridMultilevel"/>
    <w:tmpl w:val="40E2779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67E6783"/>
    <w:multiLevelType w:val="multilevel"/>
    <w:tmpl w:val="C73AB4F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32762594"/>
    <w:multiLevelType w:val="hybridMultilevel"/>
    <w:tmpl w:val="8280E8BE"/>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D552DD3"/>
    <w:multiLevelType w:val="hybridMultilevel"/>
    <w:tmpl w:val="FAAC3D66"/>
    <w:lvl w:ilvl="0" w:tplc="00D414AA">
      <w:start w:val="2"/>
      <w:numFmt w:val="decimal"/>
      <w:lvlText w:val="%1."/>
      <w:lvlJc w:val="left"/>
      <w:pPr>
        <w:tabs>
          <w:tab w:val="num" w:pos="720"/>
        </w:tabs>
        <w:ind w:left="720" w:hanging="36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0D5734D"/>
    <w:multiLevelType w:val="hybridMultilevel"/>
    <w:tmpl w:val="68D672E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2C70043"/>
    <w:multiLevelType w:val="hybridMultilevel"/>
    <w:tmpl w:val="926A7A42"/>
    <w:lvl w:ilvl="0" w:tplc="C38C644E">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770584B"/>
    <w:multiLevelType w:val="multilevel"/>
    <w:tmpl w:val="FD507D1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489D0626"/>
    <w:multiLevelType w:val="hybridMultilevel"/>
    <w:tmpl w:val="D08641FE"/>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4DE34CF1"/>
    <w:multiLevelType w:val="hybridMultilevel"/>
    <w:tmpl w:val="C14AC0C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37B51A5"/>
    <w:multiLevelType w:val="hybridMultilevel"/>
    <w:tmpl w:val="A99C55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38307BA"/>
    <w:multiLevelType w:val="hybridMultilevel"/>
    <w:tmpl w:val="0D0838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3C45ADF"/>
    <w:multiLevelType w:val="hybridMultilevel"/>
    <w:tmpl w:val="DDC8E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F67756"/>
    <w:multiLevelType w:val="hybridMultilevel"/>
    <w:tmpl w:val="C46A8B20"/>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14">
    <w:nsid w:val="5B4232D0"/>
    <w:multiLevelType w:val="hybridMultilevel"/>
    <w:tmpl w:val="405422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C8A4B17"/>
    <w:multiLevelType w:val="hybridMultilevel"/>
    <w:tmpl w:val="B78263CE"/>
    <w:lvl w:ilvl="0" w:tplc="EDACA934">
      <w:start w:val="1"/>
      <w:numFmt w:val="decimal"/>
      <w:lvlText w:val="%1."/>
      <w:lvlJc w:val="left"/>
      <w:pPr>
        <w:ind w:left="510" w:hanging="360"/>
      </w:pPr>
      <w:rPr>
        <w:rFonts w:hint="default"/>
        <w:color w:val="auto"/>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6">
    <w:nsid w:val="6EE048DE"/>
    <w:multiLevelType w:val="hybridMultilevel"/>
    <w:tmpl w:val="E6D65D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54F39D0"/>
    <w:multiLevelType w:val="hybridMultilevel"/>
    <w:tmpl w:val="90965E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3"/>
  </w:num>
  <w:num w:numId="3">
    <w:abstractNumId w:val="10"/>
  </w:num>
  <w:num w:numId="4">
    <w:abstractNumId w:val="1"/>
  </w:num>
  <w:num w:numId="5">
    <w:abstractNumId w:val="9"/>
  </w:num>
  <w:num w:numId="6">
    <w:abstractNumId w:val="14"/>
  </w:num>
  <w:num w:numId="7">
    <w:abstractNumId w:val="0"/>
  </w:num>
  <w:num w:numId="8">
    <w:abstractNumId w:val="8"/>
  </w:num>
  <w:num w:numId="9">
    <w:abstractNumId w:val="11"/>
  </w:num>
  <w:num w:numId="10">
    <w:abstractNumId w:val="12"/>
  </w:num>
  <w:num w:numId="11">
    <w:abstractNumId w:val="4"/>
  </w:num>
  <w:num w:numId="12">
    <w:abstractNumId w:val="6"/>
  </w:num>
  <w:num w:numId="13">
    <w:abstractNumId w:val="5"/>
  </w:num>
  <w:num w:numId="14">
    <w:abstractNumId w:val="17"/>
  </w:num>
  <w:num w:numId="15">
    <w:abstractNumId w:val="13"/>
  </w:num>
  <w:num w:numId="16">
    <w:abstractNumId w:val="15"/>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99B"/>
    <w:rsid w:val="000C00A3"/>
    <w:rsid w:val="00113F14"/>
    <w:rsid w:val="001354D8"/>
    <w:rsid w:val="00165DC1"/>
    <w:rsid w:val="00184765"/>
    <w:rsid w:val="001C52FE"/>
    <w:rsid w:val="00241637"/>
    <w:rsid w:val="0024699B"/>
    <w:rsid w:val="003A6D36"/>
    <w:rsid w:val="003E7B87"/>
    <w:rsid w:val="003F4229"/>
    <w:rsid w:val="004166FB"/>
    <w:rsid w:val="00535934"/>
    <w:rsid w:val="00571DD9"/>
    <w:rsid w:val="005B5E92"/>
    <w:rsid w:val="0067479A"/>
    <w:rsid w:val="007010D4"/>
    <w:rsid w:val="00847BB0"/>
    <w:rsid w:val="008A2A27"/>
    <w:rsid w:val="008A52BB"/>
    <w:rsid w:val="009A0A95"/>
    <w:rsid w:val="009E5007"/>
    <w:rsid w:val="009F1A7B"/>
    <w:rsid w:val="00A563F1"/>
    <w:rsid w:val="00AB5457"/>
    <w:rsid w:val="00B04203"/>
    <w:rsid w:val="00B2673C"/>
    <w:rsid w:val="00B26901"/>
    <w:rsid w:val="00B45AFC"/>
    <w:rsid w:val="00B74197"/>
    <w:rsid w:val="00C310F4"/>
    <w:rsid w:val="00C87109"/>
    <w:rsid w:val="00CB4693"/>
    <w:rsid w:val="00D15444"/>
    <w:rsid w:val="00D53B10"/>
    <w:rsid w:val="00D6308D"/>
    <w:rsid w:val="00D73A4A"/>
    <w:rsid w:val="00E40DB3"/>
    <w:rsid w:val="00E762BC"/>
    <w:rsid w:val="00F23BAB"/>
    <w:rsid w:val="00F812CE"/>
    <w:rsid w:val="00FF0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354D8"/>
    <w:pPr>
      <w:keepNext/>
      <w:spacing w:after="0" w:line="240" w:lineRule="auto"/>
      <w:jc w:val="center"/>
      <w:outlineLvl w:val="0"/>
    </w:pPr>
    <w:rPr>
      <w:rFonts w:ascii="Times New Roman" w:eastAsia="Times New Roman" w:hAnsi="Times New Roman" w:cs="Times New Roman"/>
      <w:b/>
      <w:sz w:val="24"/>
      <w:szCs w:val="24"/>
      <w:lang w:val="x-none" w:eastAsia="x-none"/>
    </w:rPr>
  </w:style>
  <w:style w:type="paragraph" w:styleId="2">
    <w:name w:val="heading 2"/>
    <w:basedOn w:val="a"/>
    <w:next w:val="a"/>
    <w:link w:val="20"/>
    <w:qFormat/>
    <w:rsid w:val="001354D8"/>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1354D8"/>
    <w:pPr>
      <w:keepNext/>
      <w:spacing w:after="0" w:line="240" w:lineRule="auto"/>
      <w:outlineLvl w:val="2"/>
    </w:pPr>
    <w:rPr>
      <w:rFonts w:ascii="Times New Roman" w:eastAsia="Times New Roman" w:hAnsi="Times New Roman" w:cs="Times New Roman"/>
      <w:sz w:val="24"/>
      <w:szCs w:val="20"/>
      <w:u w:val="single"/>
      <w:lang w:eastAsia="ru-RU"/>
    </w:rPr>
  </w:style>
  <w:style w:type="paragraph" w:styleId="4">
    <w:name w:val="heading 4"/>
    <w:basedOn w:val="a"/>
    <w:next w:val="a"/>
    <w:link w:val="40"/>
    <w:qFormat/>
    <w:rsid w:val="001354D8"/>
    <w:pPr>
      <w:keepNext/>
      <w:spacing w:after="0" w:line="240" w:lineRule="auto"/>
      <w:jc w:val="center"/>
      <w:outlineLvl w:val="3"/>
    </w:pPr>
    <w:rPr>
      <w:rFonts w:ascii="Times New Roman" w:eastAsia="Times New Roman" w:hAnsi="Times New Roman" w:cs="Times New Roman"/>
      <w:b/>
      <w:sz w:val="18"/>
      <w:szCs w:val="24"/>
      <w:lang w:eastAsia="ru-RU"/>
    </w:rPr>
  </w:style>
  <w:style w:type="paragraph" w:styleId="5">
    <w:name w:val="heading 5"/>
    <w:basedOn w:val="a"/>
    <w:next w:val="a"/>
    <w:link w:val="50"/>
    <w:qFormat/>
    <w:rsid w:val="001354D8"/>
    <w:pPr>
      <w:keepNext/>
      <w:spacing w:after="0" w:line="240" w:lineRule="auto"/>
      <w:jc w:val="center"/>
      <w:outlineLvl w:val="4"/>
    </w:pPr>
    <w:rPr>
      <w:rFonts w:ascii="Times New Roman" w:eastAsia="Times New Roman" w:hAnsi="Times New Roman" w:cs="Times New Roman"/>
      <w:b/>
      <w:szCs w:val="20"/>
      <w:lang w:eastAsia="ru-RU"/>
    </w:rPr>
  </w:style>
  <w:style w:type="paragraph" w:styleId="6">
    <w:name w:val="heading 6"/>
    <w:basedOn w:val="a"/>
    <w:next w:val="a"/>
    <w:link w:val="60"/>
    <w:qFormat/>
    <w:rsid w:val="001354D8"/>
    <w:pPr>
      <w:keepNext/>
      <w:tabs>
        <w:tab w:val="left" w:pos="3060"/>
      </w:tabs>
      <w:spacing w:after="0" w:line="240" w:lineRule="auto"/>
      <w:jc w:val="center"/>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4203"/>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B74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pt">
    <w:name w:val="Основной текст + Интервал 0 pt"/>
    <w:rsid w:val="00B2673C"/>
    <w:rPr>
      <w:rFonts w:ascii="Times New Roman" w:eastAsia="Times New Roman" w:hAnsi="Times New Roman" w:cs="Times New Roman"/>
      <w:b w:val="0"/>
      <w:bCs w:val="0"/>
      <w:i w:val="0"/>
      <w:iCs w:val="0"/>
      <w:smallCaps w:val="0"/>
      <w:strike w:val="0"/>
      <w:color w:val="000000"/>
      <w:spacing w:val="-2"/>
      <w:w w:val="100"/>
      <w:position w:val="0"/>
      <w:sz w:val="25"/>
      <w:szCs w:val="25"/>
      <w:u w:val="none"/>
      <w:lang w:val="ru-RU"/>
    </w:rPr>
  </w:style>
  <w:style w:type="paragraph" w:styleId="a4">
    <w:name w:val="Balloon Text"/>
    <w:basedOn w:val="a"/>
    <w:link w:val="a5"/>
    <w:semiHidden/>
    <w:unhideWhenUsed/>
    <w:rsid w:val="001C52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52FE"/>
    <w:rPr>
      <w:rFonts w:ascii="Tahoma" w:hAnsi="Tahoma" w:cs="Tahoma"/>
      <w:sz w:val="16"/>
      <w:szCs w:val="16"/>
    </w:rPr>
  </w:style>
  <w:style w:type="character" w:customStyle="1" w:styleId="10">
    <w:name w:val="Заголовок 1 Знак"/>
    <w:basedOn w:val="a0"/>
    <w:link w:val="1"/>
    <w:uiPriority w:val="99"/>
    <w:rsid w:val="001354D8"/>
    <w:rPr>
      <w:rFonts w:ascii="Times New Roman" w:eastAsia="Times New Roman" w:hAnsi="Times New Roman" w:cs="Times New Roman"/>
      <w:b/>
      <w:sz w:val="24"/>
      <w:szCs w:val="24"/>
      <w:lang w:val="x-none" w:eastAsia="x-none"/>
    </w:rPr>
  </w:style>
  <w:style w:type="character" w:customStyle="1" w:styleId="20">
    <w:name w:val="Заголовок 2 Знак"/>
    <w:basedOn w:val="a0"/>
    <w:link w:val="2"/>
    <w:rsid w:val="001354D8"/>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1354D8"/>
    <w:rPr>
      <w:rFonts w:ascii="Times New Roman" w:eastAsia="Times New Roman" w:hAnsi="Times New Roman" w:cs="Times New Roman"/>
      <w:sz w:val="24"/>
      <w:szCs w:val="20"/>
      <w:u w:val="single"/>
      <w:lang w:eastAsia="ru-RU"/>
    </w:rPr>
  </w:style>
  <w:style w:type="character" w:customStyle="1" w:styleId="40">
    <w:name w:val="Заголовок 4 Знак"/>
    <w:basedOn w:val="a0"/>
    <w:link w:val="4"/>
    <w:rsid w:val="001354D8"/>
    <w:rPr>
      <w:rFonts w:ascii="Times New Roman" w:eastAsia="Times New Roman" w:hAnsi="Times New Roman" w:cs="Times New Roman"/>
      <w:b/>
      <w:sz w:val="18"/>
      <w:szCs w:val="24"/>
      <w:lang w:eastAsia="ru-RU"/>
    </w:rPr>
  </w:style>
  <w:style w:type="character" w:customStyle="1" w:styleId="50">
    <w:name w:val="Заголовок 5 Знак"/>
    <w:basedOn w:val="a0"/>
    <w:link w:val="5"/>
    <w:rsid w:val="001354D8"/>
    <w:rPr>
      <w:rFonts w:ascii="Times New Roman" w:eastAsia="Times New Roman" w:hAnsi="Times New Roman" w:cs="Times New Roman"/>
      <w:b/>
      <w:szCs w:val="20"/>
      <w:lang w:eastAsia="ru-RU"/>
    </w:rPr>
  </w:style>
  <w:style w:type="character" w:customStyle="1" w:styleId="60">
    <w:name w:val="Заголовок 6 Знак"/>
    <w:basedOn w:val="a0"/>
    <w:link w:val="6"/>
    <w:rsid w:val="001354D8"/>
    <w:rPr>
      <w:rFonts w:ascii="Times New Roman" w:eastAsia="Times New Roman" w:hAnsi="Times New Roman" w:cs="Times New Roman"/>
      <w:sz w:val="28"/>
      <w:szCs w:val="24"/>
      <w:lang w:eastAsia="ru-RU"/>
    </w:rPr>
  </w:style>
  <w:style w:type="paragraph" w:styleId="a6">
    <w:name w:val="Body Text"/>
    <w:basedOn w:val="a"/>
    <w:link w:val="a7"/>
    <w:uiPriority w:val="99"/>
    <w:rsid w:val="001354D8"/>
    <w:pPr>
      <w:spacing w:after="0" w:line="240" w:lineRule="auto"/>
      <w:jc w:val="center"/>
      <w:outlineLvl w:val="0"/>
    </w:pPr>
    <w:rPr>
      <w:rFonts w:ascii="Times New Roman" w:eastAsia="Times New Roman" w:hAnsi="Times New Roman" w:cs="Times New Roman"/>
      <w:b/>
      <w:color w:val="0000FF"/>
      <w:sz w:val="28"/>
      <w:szCs w:val="20"/>
      <w:lang w:val="x-none" w:eastAsia="x-none"/>
    </w:rPr>
  </w:style>
  <w:style w:type="character" w:customStyle="1" w:styleId="a7">
    <w:name w:val="Основной текст Знак"/>
    <w:basedOn w:val="a0"/>
    <w:link w:val="a6"/>
    <w:uiPriority w:val="99"/>
    <w:rsid w:val="001354D8"/>
    <w:rPr>
      <w:rFonts w:ascii="Times New Roman" w:eastAsia="Times New Roman" w:hAnsi="Times New Roman" w:cs="Times New Roman"/>
      <w:b/>
      <w:color w:val="0000FF"/>
      <w:sz w:val="28"/>
      <w:szCs w:val="20"/>
      <w:lang w:val="x-none" w:eastAsia="x-none"/>
    </w:rPr>
  </w:style>
  <w:style w:type="paragraph" w:styleId="a8">
    <w:name w:val="Normal (Web)"/>
    <w:basedOn w:val="a"/>
    <w:uiPriority w:val="99"/>
    <w:unhideWhenUsed/>
    <w:rsid w:val="001354D8"/>
    <w:pPr>
      <w:spacing w:before="100" w:beforeAutospacing="1" w:after="100" w:afterAutospacing="1" w:line="240" w:lineRule="auto"/>
      <w:ind w:firstLine="150"/>
    </w:pPr>
    <w:rPr>
      <w:rFonts w:ascii="Times New Roman" w:eastAsia="Times New Roman" w:hAnsi="Times New Roman" w:cs="Times New Roman"/>
      <w:sz w:val="24"/>
      <w:szCs w:val="24"/>
      <w:lang w:eastAsia="ru-RU"/>
    </w:rPr>
  </w:style>
  <w:style w:type="character" w:styleId="a9">
    <w:name w:val="Hyperlink"/>
    <w:uiPriority w:val="99"/>
    <w:rsid w:val="001354D8"/>
    <w:rPr>
      <w:rFonts w:cs="Times New Roman"/>
      <w:color w:val="000080"/>
      <w:u w:val="single"/>
    </w:rPr>
  </w:style>
  <w:style w:type="paragraph" w:customStyle="1" w:styleId="11">
    <w:name w:val="Указатель1"/>
    <w:basedOn w:val="a"/>
    <w:uiPriority w:val="99"/>
    <w:rsid w:val="001354D8"/>
    <w:pPr>
      <w:suppressLineNumbers/>
      <w:suppressAutoHyphens/>
    </w:pPr>
    <w:rPr>
      <w:rFonts w:ascii="Calibri" w:eastAsia="SimSun" w:hAnsi="Calibri" w:cs="Calibri"/>
      <w:lang w:eastAsia="ar-SA"/>
    </w:rPr>
  </w:style>
  <w:style w:type="paragraph" w:customStyle="1" w:styleId="aa">
    <w:name w:val="Знак Знак Знак Знак"/>
    <w:basedOn w:val="a"/>
    <w:uiPriority w:val="99"/>
    <w:rsid w:val="001354D8"/>
    <w:pPr>
      <w:spacing w:after="0" w:line="240" w:lineRule="auto"/>
    </w:pPr>
    <w:rPr>
      <w:rFonts w:ascii="Verdana" w:eastAsia="Times New Roman" w:hAnsi="Verdana" w:cs="Verdana"/>
      <w:sz w:val="20"/>
      <w:szCs w:val="20"/>
      <w:lang w:val="en-US"/>
    </w:rPr>
  </w:style>
  <w:style w:type="paragraph" w:customStyle="1" w:styleId="ConsPlusNormal">
    <w:name w:val="ConsPlusNormal"/>
    <w:uiPriority w:val="99"/>
    <w:rsid w:val="001354D8"/>
    <w:pPr>
      <w:suppressAutoHyphens/>
      <w:spacing w:after="0" w:line="100" w:lineRule="atLeast"/>
    </w:pPr>
    <w:rPr>
      <w:rFonts w:ascii="Arial" w:eastAsia="SimSun" w:hAnsi="Arial" w:cs="Arial"/>
      <w:sz w:val="20"/>
      <w:szCs w:val="20"/>
      <w:lang w:eastAsia="ar-SA"/>
    </w:rPr>
  </w:style>
  <w:style w:type="character" w:customStyle="1" w:styleId="ab">
    <w:name w:val="Гипертекстовая ссылка"/>
    <w:uiPriority w:val="99"/>
    <w:rsid w:val="001354D8"/>
    <w:rPr>
      <w:rFonts w:cs="Times New Roman"/>
      <w:color w:val="auto"/>
    </w:rPr>
  </w:style>
  <w:style w:type="character" w:customStyle="1" w:styleId="s10">
    <w:name w:val="s_10"/>
    <w:uiPriority w:val="99"/>
    <w:rsid w:val="001354D8"/>
    <w:rPr>
      <w:rFonts w:cs="Times New Roman"/>
    </w:rPr>
  </w:style>
  <w:style w:type="paragraph" w:styleId="ac">
    <w:name w:val="header"/>
    <w:basedOn w:val="a"/>
    <w:link w:val="ad"/>
    <w:rsid w:val="00135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rsid w:val="001354D8"/>
    <w:rPr>
      <w:rFonts w:ascii="Times New Roman" w:eastAsia="Times New Roman" w:hAnsi="Times New Roman" w:cs="Times New Roman"/>
      <w:sz w:val="24"/>
      <w:szCs w:val="24"/>
      <w:lang w:eastAsia="ru-RU"/>
    </w:rPr>
  </w:style>
  <w:style w:type="paragraph" w:styleId="ae">
    <w:name w:val="footer"/>
    <w:basedOn w:val="a"/>
    <w:link w:val="af"/>
    <w:rsid w:val="00135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1354D8"/>
    <w:rPr>
      <w:rFonts w:ascii="Times New Roman" w:eastAsia="Times New Roman" w:hAnsi="Times New Roman" w:cs="Times New Roman"/>
      <w:sz w:val="24"/>
      <w:szCs w:val="24"/>
      <w:lang w:eastAsia="ru-RU"/>
    </w:rPr>
  </w:style>
  <w:style w:type="paragraph" w:customStyle="1" w:styleId="headertext">
    <w:name w:val="headertext"/>
    <w:basedOn w:val="a"/>
    <w:rsid w:val="00C87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87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C87109"/>
  </w:style>
  <w:style w:type="paragraph" w:styleId="af0">
    <w:name w:val="No Spacing"/>
    <w:uiPriority w:val="1"/>
    <w:qFormat/>
    <w:rsid w:val="003A6D3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354D8"/>
    <w:pPr>
      <w:keepNext/>
      <w:spacing w:after="0" w:line="240" w:lineRule="auto"/>
      <w:jc w:val="center"/>
      <w:outlineLvl w:val="0"/>
    </w:pPr>
    <w:rPr>
      <w:rFonts w:ascii="Times New Roman" w:eastAsia="Times New Roman" w:hAnsi="Times New Roman" w:cs="Times New Roman"/>
      <w:b/>
      <w:sz w:val="24"/>
      <w:szCs w:val="24"/>
      <w:lang w:val="x-none" w:eastAsia="x-none"/>
    </w:rPr>
  </w:style>
  <w:style w:type="paragraph" w:styleId="2">
    <w:name w:val="heading 2"/>
    <w:basedOn w:val="a"/>
    <w:next w:val="a"/>
    <w:link w:val="20"/>
    <w:qFormat/>
    <w:rsid w:val="001354D8"/>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1354D8"/>
    <w:pPr>
      <w:keepNext/>
      <w:spacing w:after="0" w:line="240" w:lineRule="auto"/>
      <w:outlineLvl w:val="2"/>
    </w:pPr>
    <w:rPr>
      <w:rFonts w:ascii="Times New Roman" w:eastAsia="Times New Roman" w:hAnsi="Times New Roman" w:cs="Times New Roman"/>
      <w:sz w:val="24"/>
      <w:szCs w:val="20"/>
      <w:u w:val="single"/>
      <w:lang w:eastAsia="ru-RU"/>
    </w:rPr>
  </w:style>
  <w:style w:type="paragraph" w:styleId="4">
    <w:name w:val="heading 4"/>
    <w:basedOn w:val="a"/>
    <w:next w:val="a"/>
    <w:link w:val="40"/>
    <w:qFormat/>
    <w:rsid w:val="001354D8"/>
    <w:pPr>
      <w:keepNext/>
      <w:spacing w:after="0" w:line="240" w:lineRule="auto"/>
      <w:jc w:val="center"/>
      <w:outlineLvl w:val="3"/>
    </w:pPr>
    <w:rPr>
      <w:rFonts w:ascii="Times New Roman" w:eastAsia="Times New Roman" w:hAnsi="Times New Roman" w:cs="Times New Roman"/>
      <w:b/>
      <w:sz w:val="18"/>
      <w:szCs w:val="24"/>
      <w:lang w:eastAsia="ru-RU"/>
    </w:rPr>
  </w:style>
  <w:style w:type="paragraph" w:styleId="5">
    <w:name w:val="heading 5"/>
    <w:basedOn w:val="a"/>
    <w:next w:val="a"/>
    <w:link w:val="50"/>
    <w:qFormat/>
    <w:rsid w:val="001354D8"/>
    <w:pPr>
      <w:keepNext/>
      <w:spacing w:after="0" w:line="240" w:lineRule="auto"/>
      <w:jc w:val="center"/>
      <w:outlineLvl w:val="4"/>
    </w:pPr>
    <w:rPr>
      <w:rFonts w:ascii="Times New Roman" w:eastAsia="Times New Roman" w:hAnsi="Times New Roman" w:cs="Times New Roman"/>
      <w:b/>
      <w:szCs w:val="20"/>
      <w:lang w:eastAsia="ru-RU"/>
    </w:rPr>
  </w:style>
  <w:style w:type="paragraph" w:styleId="6">
    <w:name w:val="heading 6"/>
    <w:basedOn w:val="a"/>
    <w:next w:val="a"/>
    <w:link w:val="60"/>
    <w:qFormat/>
    <w:rsid w:val="001354D8"/>
    <w:pPr>
      <w:keepNext/>
      <w:tabs>
        <w:tab w:val="left" w:pos="3060"/>
      </w:tabs>
      <w:spacing w:after="0" w:line="240" w:lineRule="auto"/>
      <w:jc w:val="center"/>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4203"/>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B74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pt">
    <w:name w:val="Основной текст + Интервал 0 pt"/>
    <w:rsid w:val="00B2673C"/>
    <w:rPr>
      <w:rFonts w:ascii="Times New Roman" w:eastAsia="Times New Roman" w:hAnsi="Times New Roman" w:cs="Times New Roman"/>
      <w:b w:val="0"/>
      <w:bCs w:val="0"/>
      <w:i w:val="0"/>
      <w:iCs w:val="0"/>
      <w:smallCaps w:val="0"/>
      <w:strike w:val="0"/>
      <w:color w:val="000000"/>
      <w:spacing w:val="-2"/>
      <w:w w:val="100"/>
      <w:position w:val="0"/>
      <w:sz w:val="25"/>
      <w:szCs w:val="25"/>
      <w:u w:val="none"/>
      <w:lang w:val="ru-RU"/>
    </w:rPr>
  </w:style>
  <w:style w:type="paragraph" w:styleId="a4">
    <w:name w:val="Balloon Text"/>
    <w:basedOn w:val="a"/>
    <w:link w:val="a5"/>
    <w:semiHidden/>
    <w:unhideWhenUsed/>
    <w:rsid w:val="001C52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52FE"/>
    <w:rPr>
      <w:rFonts w:ascii="Tahoma" w:hAnsi="Tahoma" w:cs="Tahoma"/>
      <w:sz w:val="16"/>
      <w:szCs w:val="16"/>
    </w:rPr>
  </w:style>
  <w:style w:type="character" w:customStyle="1" w:styleId="10">
    <w:name w:val="Заголовок 1 Знак"/>
    <w:basedOn w:val="a0"/>
    <w:link w:val="1"/>
    <w:uiPriority w:val="99"/>
    <w:rsid w:val="001354D8"/>
    <w:rPr>
      <w:rFonts w:ascii="Times New Roman" w:eastAsia="Times New Roman" w:hAnsi="Times New Roman" w:cs="Times New Roman"/>
      <w:b/>
      <w:sz w:val="24"/>
      <w:szCs w:val="24"/>
      <w:lang w:val="x-none" w:eastAsia="x-none"/>
    </w:rPr>
  </w:style>
  <w:style w:type="character" w:customStyle="1" w:styleId="20">
    <w:name w:val="Заголовок 2 Знак"/>
    <w:basedOn w:val="a0"/>
    <w:link w:val="2"/>
    <w:rsid w:val="001354D8"/>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1354D8"/>
    <w:rPr>
      <w:rFonts w:ascii="Times New Roman" w:eastAsia="Times New Roman" w:hAnsi="Times New Roman" w:cs="Times New Roman"/>
      <w:sz w:val="24"/>
      <w:szCs w:val="20"/>
      <w:u w:val="single"/>
      <w:lang w:eastAsia="ru-RU"/>
    </w:rPr>
  </w:style>
  <w:style w:type="character" w:customStyle="1" w:styleId="40">
    <w:name w:val="Заголовок 4 Знак"/>
    <w:basedOn w:val="a0"/>
    <w:link w:val="4"/>
    <w:rsid w:val="001354D8"/>
    <w:rPr>
      <w:rFonts w:ascii="Times New Roman" w:eastAsia="Times New Roman" w:hAnsi="Times New Roman" w:cs="Times New Roman"/>
      <w:b/>
      <w:sz w:val="18"/>
      <w:szCs w:val="24"/>
      <w:lang w:eastAsia="ru-RU"/>
    </w:rPr>
  </w:style>
  <w:style w:type="character" w:customStyle="1" w:styleId="50">
    <w:name w:val="Заголовок 5 Знак"/>
    <w:basedOn w:val="a0"/>
    <w:link w:val="5"/>
    <w:rsid w:val="001354D8"/>
    <w:rPr>
      <w:rFonts w:ascii="Times New Roman" w:eastAsia="Times New Roman" w:hAnsi="Times New Roman" w:cs="Times New Roman"/>
      <w:b/>
      <w:szCs w:val="20"/>
      <w:lang w:eastAsia="ru-RU"/>
    </w:rPr>
  </w:style>
  <w:style w:type="character" w:customStyle="1" w:styleId="60">
    <w:name w:val="Заголовок 6 Знак"/>
    <w:basedOn w:val="a0"/>
    <w:link w:val="6"/>
    <w:rsid w:val="001354D8"/>
    <w:rPr>
      <w:rFonts w:ascii="Times New Roman" w:eastAsia="Times New Roman" w:hAnsi="Times New Roman" w:cs="Times New Roman"/>
      <w:sz w:val="28"/>
      <w:szCs w:val="24"/>
      <w:lang w:eastAsia="ru-RU"/>
    </w:rPr>
  </w:style>
  <w:style w:type="paragraph" w:styleId="a6">
    <w:name w:val="Body Text"/>
    <w:basedOn w:val="a"/>
    <w:link w:val="a7"/>
    <w:uiPriority w:val="99"/>
    <w:rsid w:val="001354D8"/>
    <w:pPr>
      <w:spacing w:after="0" w:line="240" w:lineRule="auto"/>
      <w:jc w:val="center"/>
      <w:outlineLvl w:val="0"/>
    </w:pPr>
    <w:rPr>
      <w:rFonts w:ascii="Times New Roman" w:eastAsia="Times New Roman" w:hAnsi="Times New Roman" w:cs="Times New Roman"/>
      <w:b/>
      <w:color w:val="0000FF"/>
      <w:sz w:val="28"/>
      <w:szCs w:val="20"/>
      <w:lang w:val="x-none" w:eastAsia="x-none"/>
    </w:rPr>
  </w:style>
  <w:style w:type="character" w:customStyle="1" w:styleId="a7">
    <w:name w:val="Основной текст Знак"/>
    <w:basedOn w:val="a0"/>
    <w:link w:val="a6"/>
    <w:uiPriority w:val="99"/>
    <w:rsid w:val="001354D8"/>
    <w:rPr>
      <w:rFonts w:ascii="Times New Roman" w:eastAsia="Times New Roman" w:hAnsi="Times New Roman" w:cs="Times New Roman"/>
      <w:b/>
      <w:color w:val="0000FF"/>
      <w:sz w:val="28"/>
      <w:szCs w:val="20"/>
      <w:lang w:val="x-none" w:eastAsia="x-none"/>
    </w:rPr>
  </w:style>
  <w:style w:type="paragraph" w:styleId="a8">
    <w:name w:val="Normal (Web)"/>
    <w:basedOn w:val="a"/>
    <w:uiPriority w:val="99"/>
    <w:unhideWhenUsed/>
    <w:rsid w:val="001354D8"/>
    <w:pPr>
      <w:spacing w:before="100" w:beforeAutospacing="1" w:after="100" w:afterAutospacing="1" w:line="240" w:lineRule="auto"/>
      <w:ind w:firstLine="150"/>
    </w:pPr>
    <w:rPr>
      <w:rFonts w:ascii="Times New Roman" w:eastAsia="Times New Roman" w:hAnsi="Times New Roman" w:cs="Times New Roman"/>
      <w:sz w:val="24"/>
      <w:szCs w:val="24"/>
      <w:lang w:eastAsia="ru-RU"/>
    </w:rPr>
  </w:style>
  <w:style w:type="character" w:styleId="a9">
    <w:name w:val="Hyperlink"/>
    <w:uiPriority w:val="99"/>
    <w:rsid w:val="001354D8"/>
    <w:rPr>
      <w:rFonts w:cs="Times New Roman"/>
      <w:color w:val="000080"/>
      <w:u w:val="single"/>
    </w:rPr>
  </w:style>
  <w:style w:type="paragraph" w:customStyle="1" w:styleId="11">
    <w:name w:val="Указатель1"/>
    <w:basedOn w:val="a"/>
    <w:uiPriority w:val="99"/>
    <w:rsid w:val="001354D8"/>
    <w:pPr>
      <w:suppressLineNumbers/>
      <w:suppressAutoHyphens/>
    </w:pPr>
    <w:rPr>
      <w:rFonts w:ascii="Calibri" w:eastAsia="SimSun" w:hAnsi="Calibri" w:cs="Calibri"/>
      <w:lang w:eastAsia="ar-SA"/>
    </w:rPr>
  </w:style>
  <w:style w:type="paragraph" w:customStyle="1" w:styleId="aa">
    <w:name w:val="Знак Знак Знак Знак"/>
    <w:basedOn w:val="a"/>
    <w:uiPriority w:val="99"/>
    <w:rsid w:val="001354D8"/>
    <w:pPr>
      <w:spacing w:after="0" w:line="240" w:lineRule="auto"/>
    </w:pPr>
    <w:rPr>
      <w:rFonts w:ascii="Verdana" w:eastAsia="Times New Roman" w:hAnsi="Verdana" w:cs="Verdana"/>
      <w:sz w:val="20"/>
      <w:szCs w:val="20"/>
      <w:lang w:val="en-US"/>
    </w:rPr>
  </w:style>
  <w:style w:type="paragraph" w:customStyle="1" w:styleId="ConsPlusNormal">
    <w:name w:val="ConsPlusNormal"/>
    <w:uiPriority w:val="99"/>
    <w:rsid w:val="001354D8"/>
    <w:pPr>
      <w:suppressAutoHyphens/>
      <w:spacing w:after="0" w:line="100" w:lineRule="atLeast"/>
    </w:pPr>
    <w:rPr>
      <w:rFonts w:ascii="Arial" w:eastAsia="SimSun" w:hAnsi="Arial" w:cs="Arial"/>
      <w:sz w:val="20"/>
      <w:szCs w:val="20"/>
      <w:lang w:eastAsia="ar-SA"/>
    </w:rPr>
  </w:style>
  <w:style w:type="character" w:customStyle="1" w:styleId="ab">
    <w:name w:val="Гипертекстовая ссылка"/>
    <w:uiPriority w:val="99"/>
    <w:rsid w:val="001354D8"/>
    <w:rPr>
      <w:rFonts w:cs="Times New Roman"/>
      <w:color w:val="auto"/>
    </w:rPr>
  </w:style>
  <w:style w:type="character" w:customStyle="1" w:styleId="s10">
    <w:name w:val="s_10"/>
    <w:uiPriority w:val="99"/>
    <w:rsid w:val="001354D8"/>
    <w:rPr>
      <w:rFonts w:cs="Times New Roman"/>
    </w:rPr>
  </w:style>
  <w:style w:type="paragraph" w:styleId="ac">
    <w:name w:val="header"/>
    <w:basedOn w:val="a"/>
    <w:link w:val="ad"/>
    <w:rsid w:val="00135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rsid w:val="001354D8"/>
    <w:rPr>
      <w:rFonts w:ascii="Times New Roman" w:eastAsia="Times New Roman" w:hAnsi="Times New Roman" w:cs="Times New Roman"/>
      <w:sz w:val="24"/>
      <w:szCs w:val="24"/>
      <w:lang w:eastAsia="ru-RU"/>
    </w:rPr>
  </w:style>
  <w:style w:type="paragraph" w:styleId="ae">
    <w:name w:val="footer"/>
    <w:basedOn w:val="a"/>
    <w:link w:val="af"/>
    <w:rsid w:val="00135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1354D8"/>
    <w:rPr>
      <w:rFonts w:ascii="Times New Roman" w:eastAsia="Times New Roman" w:hAnsi="Times New Roman" w:cs="Times New Roman"/>
      <w:sz w:val="24"/>
      <w:szCs w:val="24"/>
      <w:lang w:eastAsia="ru-RU"/>
    </w:rPr>
  </w:style>
  <w:style w:type="paragraph" w:customStyle="1" w:styleId="headertext">
    <w:name w:val="headertext"/>
    <w:basedOn w:val="a"/>
    <w:rsid w:val="00C87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87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C87109"/>
  </w:style>
  <w:style w:type="paragraph" w:styleId="af0">
    <w:name w:val="No Spacing"/>
    <w:uiPriority w:val="1"/>
    <w:qFormat/>
    <w:rsid w:val="003A6D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674383">
      <w:bodyDiv w:val="1"/>
      <w:marLeft w:val="0"/>
      <w:marRight w:val="0"/>
      <w:marTop w:val="0"/>
      <w:marBottom w:val="0"/>
      <w:divBdr>
        <w:top w:val="none" w:sz="0" w:space="0" w:color="auto"/>
        <w:left w:val="none" w:sz="0" w:space="0" w:color="auto"/>
        <w:bottom w:val="none" w:sz="0" w:space="0" w:color="auto"/>
        <w:right w:val="none" w:sz="0" w:space="0" w:color="auto"/>
      </w:divBdr>
      <w:divsChild>
        <w:div w:id="78794294">
          <w:marLeft w:val="0"/>
          <w:marRight w:val="0"/>
          <w:marTop w:val="120"/>
          <w:marBottom w:val="0"/>
          <w:divBdr>
            <w:top w:val="none" w:sz="0" w:space="0" w:color="auto"/>
            <w:left w:val="none" w:sz="0" w:space="0" w:color="auto"/>
            <w:bottom w:val="none" w:sz="0" w:space="0" w:color="auto"/>
            <w:right w:val="none" w:sz="0" w:space="0" w:color="auto"/>
          </w:divBdr>
        </w:div>
      </w:divsChild>
    </w:div>
    <w:div w:id="999234769">
      <w:bodyDiv w:val="1"/>
      <w:marLeft w:val="0"/>
      <w:marRight w:val="0"/>
      <w:marTop w:val="0"/>
      <w:marBottom w:val="0"/>
      <w:divBdr>
        <w:top w:val="none" w:sz="0" w:space="0" w:color="auto"/>
        <w:left w:val="none" w:sz="0" w:space="0" w:color="auto"/>
        <w:bottom w:val="none" w:sz="0" w:space="0" w:color="auto"/>
        <w:right w:val="none" w:sz="0" w:space="0" w:color="auto"/>
      </w:divBdr>
    </w:div>
    <w:div w:id="1422213543">
      <w:bodyDiv w:val="1"/>
      <w:marLeft w:val="0"/>
      <w:marRight w:val="0"/>
      <w:marTop w:val="0"/>
      <w:marBottom w:val="0"/>
      <w:divBdr>
        <w:top w:val="none" w:sz="0" w:space="0" w:color="auto"/>
        <w:left w:val="none" w:sz="0" w:space="0" w:color="auto"/>
        <w:bottom w:val="none" w:sz="0" w:space="0" w:color="auto"/>
        <w:right w:val="none" w:sz="0" w:space="0" w:color="auto"/>
      </w:divBdr>
      <w:divsChild>
        <w:div w:id="1054616675">
          <w:marLeft w:val="0"/>
          <w:marRight w:val="0"/>
          <w:marTop w:val="120"/>
          <w:marBottom w:val="0"/>
          <w:divBdr>
            <w:top w:val="none" w:sz="0" w:space="0" w:color="auto"/>
            <w:left w:val="none" w:sz="0" w:space="0" w:color="auto"/>
            <w:bottom w:val="none" w:sz="0" w:space="0" w:color="auto"/>
            <w:right w:val="none" w:sz="0" w:space="0" w:color="auto"/>
          </w:divBdr>
        </w:div>
      </w:divsChild>
    </w:div>
    <w:div w:id="1866560191">
      <w:bodyDiv w:val="1"/>
      <w:marLeft w:val="0"/>
      <w:marRight w:val="0"/>
      <w:marTop w:val="0"/>
      <w:marBottom w:val="0"/>
      <w:divBdr>
        <w:top w:val="none" w:sz="0" w:space="0" w:color="auto"/>
        <w:left w:val="none" w:sz="0" w:space="0" w:color="auto"/>
        <w:bottom w:val="none" w:sz="0" w:space="0" w:color="auto"/>
        <w:right w:val="none" w:sz="0" w:space="0" w:color="auto"/>
      </w:divBdr>
      <w:divsChild>
        <w:div w:id="27198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9017144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3781</Words>
  <Characters>21555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cp:revision>
  <cp:lastPrinted>2020-04-28T07:30:00Z</cp:lastPrinted>
  <dcterms:created xsi:type="dcterms:W3CDTF">2020-08-05T05:55:00Z</dcterms:created>
  <dcterms:modified xsi:type="dcterms:W3CDTF">2020-08-05T05:55:00Z</dcterms:modified>
</cp:coreProperties>
</file>