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38" w:rsidRDefault="00767A38" w:rsidP="00767A38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1" name="Рисунок 1" descr="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A38" w:rsidRDefault="00767A38" w:rsidP="00767A38">
      <w:pPr>
        <w:jc w:val="center"/>
        <w:rPr>
          <w:b/>
          <w:bCs/>
          <w:sz w:val="18"/>
        </w:rPr>
      </w:pP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767A38" w:rsidRDefault="00767A38" w:rsidP="00767A3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767A38" w:rsidRDefault="00767A38" w:rsidP="00767A38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767A38" w:rsidRDefault="00767A38" w:rsidP="00767A38">
      <w:pPr>
        <w:rPr>
          <w:b/>
          <w:sz w:val="16"/>
          <w:szCs w:val="16"/>
        </w:rPr>
      </w:pPr>
      <w:r>
        <w:rPr>
          <w:b/>
        </w:rPr>
        <w:t xml:space="preserve">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2633"/>
        <w:gridCol w:w="734"/>
      </w:tblGrid>
      <w:tr w:rsidR="00767A38" w:rsidTr="00767A38">
        <w:tc>
          <w:tcPr>
            <w:tcW w:w="6204" w:type="dxa"/>
            <w:hideMark/>
          </w:tcPr>
          <w:p w:rsidR="00767A38" w:rsidRDefault="0053359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«  24  » февраля 2022 </w:t>
            </w:r>
            <w:r w:rsidR="00767A38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2633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ПОСТАНОВЛЕНИЕ </w:t>
            </w:r>
          </w:p>
        </w:tc>
        <w:tc>
          <w:tcPr>
            <w:tcW w:w="734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  <w:r w:rsidR="0053359F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 </w:t>
            </w:r>
          </w:p>
        </w:tc>
      </w:tr>
      <w:tr w:rsidR="00767A38" w:rsidTr="00767A38">
        <w:tc>
          <w:tcPr>
            <w:tcW w:w="6204" w:type="dxa"/>
          </w:tcPr>
          <w:p w:rsidR="00767A38" w:rsidRDefault="00767A38">
            <w:pPr>
              <w:rPr>
                <w:lang w:eastAsia="en-US"/>
              </w:rPr>
            </w:pPr>
          </w:p>
        </w:tc>
        <w:tc>
          <w:tcPr>
            <w:tcW w:w="2633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>ПОСТАНОВЛЕНЭ</w:t>
            </w:r>
          </w:p>
        </w:tc>
        <w:tc>
          <w:tcPr>
            <w:tcW w:w="734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</w:tr>
      <w:tr w:rsidR="00767A38" w:rsidTr="00767A38">
        <w:tc>
          <w:tcPr>
            <w:tcW w:w="6204" w:type="dxa"/>
          </w:tcPr>
          <w:p w:rsidR="00767A38" w:rsidRDefault="00767A38">
            <w:pPr>
              <w:rPr>
                <w:lang w:eastAsia="en-US"/>
              </w:rPr>
            </w:pPr>
          </w:p>
        </w:tc>
        <w:tc>
          <w:tcPr>
            <w:tcW w:w="2633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>БЕГИМ</w:t>
            </w:r>
          </w:p>
        </w:tc>
        <w:tc>
          <w:tcPr>
            <w:tcW w:w="734" w:type="dxa"/>
            <w:hideMark/>
          </w:tcPr>
          <w:p w:rsidR="00767A38" w:rsidRDefault="00767A38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</w:tr>
    </w:tbl>
    <w:p w:rsidR="00767A38" w:rsidRDefault="00767A38" w:rsidP="00767A38"/>
    <w:p w:rsidR="00767A38" w:rsidRDefault="00767A38" w:rsidP="00767A38"/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szCs w:val="24"/>
        </w:rPr>
      </w:pPr>
    </w:p>
    <w:p w:rsidR="00767A38" w:rsidRDefault="00767A38" w:rsidP="00767A38">
      <w:pPr>
        <w:tabs>
          <w:tab w:val="left" w:pos="9354"/>
        </w:tabs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О подготовке и проведении купального сезона на водных объектах</w:t>
      </w:r>
    </w:p>
    <w:p w:rsidR="00767A38" w:rsidRDefault="00767A38" w:rsidP="00767A38">
      <w:pPr>
        <w:tabs>
          <w:tab w:val="left" w:pos="9354"/>
        </w:tabs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в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году </w:t>
      </w:r>
    </w:p>
    <w:p w:rsidR="00767A38" w:rsidRDefault="00767A38" w:rsidP="00767A38">
      <w:pPr>
        <w:jc w:val="both"/>
        <w:rPr>
          <w:sz w:val="28"/>
          <w:szCs w:val="28"/>
        </w:rPr>
      </w:pPr>
    </w:p>
    <w:p w:rsidR="00767A38" w:rsidRDefault="00767A38" w:rsidP="00767A38">
      <w:pPr>
        <w:jc w:val="both"/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соответствие с Федеральным законом от 6 октября 2003 года                       № 131-ФЗ «Об общих принципах организации местного самоуправления в Российской Федерации», постановлением Правительства Кабардино-Балкарской Республики от 16 августа 2007 года № 210-ПП «О правилах охраны жизни людей на водных объектах в Кабардино-Балкарской Республике и Правилах пользования водными объектами Кабардино-Балкарской Республики для плавания на маломерных судах», Уставом сельского поселения Черниговское Прохладненского муниципального района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постановлением местной администрации Прохладненского муниципального района от 31 мая 2013 года № 443  «О Правилах охраны жизни людей на водных объектах в </w:t>
      </w:r>
      <w:proofErr w:type="spellStart"/>
      <w:r>
        <w:rPr>
          <w:sz w:val="28"/>
          <w:szCs w:val="28"/>
        </w:rPr>
        <w:t>Прохладненском</w:t>
      </w:r>
      <w:proofErr w:type="spellEnd"/>
      <w:r>
        <w:rPr>
          <w:sz w:val="28"/>
          <w:szCs w:val="28"/>
        </w:rPr>
        <w:t xml:space="preserve"> муниципальном районе КБР и Правилах пользования водными объектами Прохладненского муниципального района КБР для плавания на маломерных судах», в целях обеспечения безопасности людей на водных объектах и предупреждения несчастных случаев на воде, подготовки к купальному сезону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года, местная</w:t>
      </w:r>
      <w:proofErr w:type="gramEnd"/>
      <w:r>
        <w:rPr>
          <w:sz w:val="28"/>
          <w:szCs w:val="28"/>
        </w:rPr>
        <w:t xml:space="preserve"> администрация сельского поселения Черниговское Прохладненского муниципального района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прилагаемые</w:t>
      </w:r>
      <w:r>
        <w:rPr>
          <w:sz w:val="28"/>
          <w:szCs w:val="28"/>
        </w:rPr>
        <w:t>: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лан подготовки и проведения купального сезона на водных объектах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на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год;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должностных лиц ответственных (по согласованию) за обеспечение безопасности людей на водных объектах на территории сельского поселения Черниговское Прохладненского муниципального района. 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обеспечение безопасности людей на водных объектах сельского поселения Черниговское Прохладненского муниципального района назначить главу местной администрации сельского поселения Черниговское Прохладненского муниципального района  Голикова Н.А.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купального сезона с 1 июня по 1 октября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года.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Рекомендовать водопользователям, предприятиям, учреждениям, организациям,  независимо от форм собственности и ведомственной принадлежности, гражданам использование водных объектов для рекреационных целей (купание, отдых, туризм) осуществлять в строгом соответствии с Правилами охраны жизни людей на водных объектах в Кабардино-Балкарской Республике, утвержденными постановлением Правительства КБР от 16 августа 2007 года № 210-ПП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«О правилах охраны жизни людей на водных объектах в Кабардино-Балкарской Республике и Правилах</w:t>
      </w:r>
      <w:proofErr w:type="gramEnd"/>
      <w:r>
        <w:rPr>
          <w:sz w:val="28"/>
          <w:szCs w:val="28"/>
        </w:rPr>
        <w:t xml:space="preserve"> пользования водными объектами Кабардино-Балкарской Республики для плавания на маломерных судах».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Обнародовать настоящее постановление  в порядке, установленном Уставом сельского поселения Черниговское Прохладненского муниципального района, с одновременным размещением на официальном сайте местной администрации сельского поселения Черниговское Прохладненского муниципального района: www.adm-chernigovskoe.ru.</w:t>
      </w:r>
      <w:r>
        <w:rPr>
          <w:sz w:val="28"/>
          <w:szCs w:val="28"/>
        </w:rPr>
        <w:tab/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вступает в силу с момента его подписания.</w:t>
      </w: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  <w:r>
        <w:rPr>
          <w:sz w:val="28"/>
          <w:szCs w:val="28"/>
        </w:rPr>
        <w:t xml:space="preserve">Глава местной администрации                                                                                               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</w:p>
    <w:p w:rsidR="00767A38" w:rsidRDefault="00767A38" w:rsidP="00767A38">
      <w:pPr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                                     Н.А. Голиков</w:t>
      </w: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  <w:sectPr w:rsidR="00767A38">
          <w:pgSz w:w="11906" w:h="16838"/>
          <w:pgMar w:top="1134" w:right="850" w:bottom="1134" w:left="1701" w:header="708" w:footer="708" w:gutter="0"/>
          <w:cols w:space="720"/>
        </w:sectPr>
      </w:pPr>
    </w:p>
    <w:p w:rsidR="00767A38" w:rsidRDefault="00767A38" w:rsidP="00767A38">
      <w:pPr>
        <w:autoSpaceDE w:val="0"/>
        <w:autoSpaceDN w:val="0"/>
        <w:ind w:firstLine="793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767A38" w:rsidRDefault="00767A38" w:rsidP="00767A38">
      <w:pPr>
        <w:shd w:val="clear" w:color="auto" w:fill="FFFFFF"/>
        <w:autoSpaceDE w:val="0"/>
        <w:autoSpaceDN w:val="0"/>
        <w:ind w:firstLine="7938"/>
        <w:jc w:val="center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 xml:space="preserve">постановлением </w:t>
      </w:r>
      <w:r>
        <w:rPr>
          <w:color w:val="000000"/>
          <w:spacing w:val="-14"/>
          <w:sz w:val="28"/>
          <w:szCs w:val="28"/>
        </w:rPr>
        <w:t xml:space="preserve">местной </w:t>
      </w:r>
      <w:r>
        <w:rPr>
          <w:color w:val="000000"/>
          <w:spacing w:val="-13"/>
          <w:sz w:val="28"/>
          <w:szCs w:val="28"/>
        </w:rPr>
        <w:t>администрации</w:t>
      </w:r>
    </w:p>
    <w:p w:rsidR="00767A38" w:rsidRDefault="00767A38" w:rsidP="00767A38">
      <w:pPr>
        <w:shd w:val="clear" w:color="auto" w:fill="FFFFFF"/>
        <w:autoSpaceDE w:val="0"/>
        <w:autoSpaceDN w:val="0"/>
        <w:ind w:firstLine="7938"/>
        <w:jc w:val="center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 xml:space="preserve">с.п. </w:t>
      </w:r>
      <w:proofErr w:type="gramStart"/>
      <w:r>
        <w:rPr>
          <w:color w:val="000000"/>
          <w:spacing w:val="-13"/>
          <w:sz w:val="28"/>
          <w:szCs w:val="28"/>
        </w:rPr>
        <w:t>Черниговское</w:t>
      </w:r>
      <w:proofErr w:type="gramEnd"/>
      <w:r>
        <w:rPr>
          <w:color w:val="000000"/>
          <w:spacing w:val="-13"/>
          <w:sz w:val="28"/>
          <w:szCs w:val="28"/>
        </w:rPr>
        <w:t xml:space="preserve"> Прохладненского муниципального района</w:t>
      </w:r>
    </w:p>
    <w:p w:rsidR="00767A38" w:rsidRDefault="00767A38" w:rsidP="00767A38">
      <w:pPr>
        <w:tabs>
          <w:tab w:val="left" w:pos="284"/>
        </w:tabs>
        <w:autoSpaceDE w:val="0"/>
        <w:autoSpaceDN w:val="0"/>
        <w:ind w:firstLine="7938"/>
        <w:jc w:val="center"/>
        <w:rPr>
          <w:b/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 xml:space="preserve">от   </w:t>
      </w:r>
      <w:r>
        <w:rPr>
          <w:color w:val="000000"/>
          <w:spacing w:val="-17"/>
          <w:sz w:val="28"/>
          <w:szCs w:val="28"/>
        </w:rPr>
        <w:t xml:space="preserve"> </w:t>
      </w:r>
      <w:r w:rsidR="0053359F">
        <w:rPr>
          <w:color w:val="000000"/>
          <w:spacing w:val="-17"/>
          <w:sz w:val="28"/>
          <w:szCs w:val="28"/>
        </w:rPr>
        <w:t>24  февраля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i/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pacing w:val="-17"/>
          <w:sz w:val="28"/>
          <w:szCs w:val="28"/>
        </w:rPr>
        <w:t xml:space="preserve">2022  года   № </w:t>
      </w:r>
      <w:r w:rsidR="0053359F">
        <w:rPr>
          <w:color w:val="000000"/>
          <w:spacing w:val="-17"/>
          <w:sz w:val="28"/>
          <w:szCs w:val="28"/>
        </w:rPr>
        <w:t>3</w:t>
      </w:r>
    </w:p>
    <w:p w:rsidR="00767A38" w:rsidRDefault="00767A38" w:rsidP="00767A38">
      <w:pPr>
        <w:autoSpaceDE w:val="0"/>
        <w:autoSpaceDN w:val="0"/>
        <w:jc w:val="center"/>
        <w:rPr>
          <w:b/>
          <w:sz w:val="28"/>
          <w:szCs w:val="20"/>
        </w:rPr>
      </w:pPr>
    </w:p>
    <w:p w:rsidR="00767A38" w:rsidRDefault="00767A38" w:rsidP="00767A38">
      <w:pPr>
        <w:autoSpaceDE w:val="0"/>
        <w:autoSpaceDN w:val="0"/>
        <w:jc w:val="center"/>
        <w:rPr>
          <w:sz w:val="28"/>
          <w:szCs w:val="20"/>
        </w:rPr>
      </w:pPr>
      <w:r>
        <w:rPr>
          <w:sz w:val="28"/>
          <w:szCs w:val="20"/>
        </w:rPr>
        <w:t>ПЛАН</w:t>
      </w:r>
    </w:p>
    <w:p w:rsidR="00767A38" w:rsidRDefault="00767A38" w:rsidP="00767A38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подготовки и проведения купального сезона на водных объектах                                                                              Прохладненского муниципального района на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767A38" w:rsidRDefault="00767A38" w:rsidP="00767A38">
      <w:pPr>
        <w:autoSpaceDE w:val="0"/>
        <w:autoSpaceDN w:val="0"/>
        <w:jc w:val="center"/>
        <w:rPr>
          <w:b/>
          <w:sz w:val="28"/>
          <w:szCs w:val="20"/>
        </w:rPr>
      </w:pPr>
    </w:p>
    <w:tbl>
      <w:tblPr>
        <w:tblW w:w="52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7017"/>
        <w:gridCol w:w="1531"/>
        <w:gridCol w:w="4766"/>
        <w:gridCol w:w="1487"/>
      </w:tblGrid>
      <w:tr w:rsidR="00767A38" w:rsidTr="00767A38">
        <w:trPr>
          <w:tblHeader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Наименование мероприятий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исполнения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Исполнители</w:t>
            </w:r>
            <w:r>
              <w:rPr>
                <w:bCs/>
                <w:lang w:eastAsia="en-US"/>
              </w:rPr>
              <w:t>/</w:t>
            </w:r>
            <w:r>
              <w:rPr>
                <w:lang w:eastAsia="en-US"/>
              </w:rPr>
              <w:t>соисполнители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Примечание</w:t>
            </w:r>
          </w:p>
        </w:tc>
      </w:tr>
      <w:tr w:rsidR="00767A38" w:rsidTr="00767A3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. Организационные мероприятия</w:t>
            </w: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>1.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Проведение совещаний с водопользователями (арендаторами) водных объектов независимо от цели водопользования по вопросу обеспечения безопасности на закрепленных водоемах, в соответствии с постановлением Правительства КБР от 16.08.2007 г. № 210-ПП «О правилах охраны жизни людей на водных объектах в КБР и правилах пользования водными объектами КБР для плавания на маломерных судах»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апреля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>2.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Проведение совещаний по вопросам обеспечения безопасности детей на водных объектах в 202</w:t>
            </w: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году с руководителями: 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дошкольных учреждений; 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20 апреля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района - Голиков Н.А., старший воспитатель СПДО с. </w:t>
            </w:r>
            <w:proofErr w:type="gramStart"/>
            <w:r>
              <w:rPr>
                <w:bCs/>
                <w:lang w:eastAsia="en-US"/>
              </w:rPr>
              <w:t>Черниговское</w:t>
            </w:r>
            <w:proofErr w:type="gramEnd"/>
            <w:r>
              <w:rPr>
                <w:bCs/>
                <w:lang w:eastAsia="en-US"/>
              </w:rPr>
              <w:t>, Заведующая МКУК Саратовский клуб с.п. Черниговского,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директор МКУК КДЦ с.п. </w:t>
            </w:r>
            <w:proofErr w:type="gramStart"/>
            <w:r>
              <w:rPr>
                <w:bCs/>
                <w:lang w:eastAsia="en-US"/>
              </w:rPr>
              <w:t>Черниговское</w:t>
            </w:r>
            <w:proofErr w:type="gram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>3.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Проверка готовности сельских поселений района к купальному сезону 202</w:t>
            </w: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года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 мая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>4.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Организация патрулирования мест массового отдыха населения и стихийно образованных пляжей на водных объектах сотрудниками МВД, с целью </w:t>
            </w:r>
            <w:proofErr w:type="gramStart"/>
            <w:r>
              <w:rPr>
                <w:lang w:eastAsia="en-US"/>
              </w:rPr>
              <w:t>контроля за</w:t>
            </w:r>
            <w:proofErr w:type="gramEnd"/>
            <w:r>
              <w:rPr>
                <w:lang w:eastAsia="en-US"/>
              </w:rPr>
              <w:t xml:space="preserve"> соблюдением общественного порядка и мер безопасности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май-сентябрь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района - Голиков Н.А,</w:t>
            </w:r>
            <w:r>
              <w:rPr>
                <w:lang w:eastAsia="en-US"/>
              </w:rPr>
              <w:t xml:space="preserve"> МО МВД России </w:t>
            </w:r>
            <w:r>
              <w:rPr>
                <w:lang w:eastAsia="en-US"/>
              </w:rPr>
              <w:lastRenderedPageBreak/>
              <w:t>«Прохладненский» 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</w:t>
            </w:r>
            <w:r>
              <w:rPr>
                <w:lang w:eastAsia="en-US"/>
              </w:rPr>
              <w:t>5.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Подготовка мест массового отдыха на водных о</w:t>
            </w:r>
            <w:r>
              <w:rPr>
                <w:lang w:eastAsia="en-US"/>
              </w:rPr>
              <w:t>бъектах к купальному сезону 2022</w:t>
            </w:r>
            <w:r>
              <w:rPr>
                <w:lang w:eastAsia="en-US"/>
              </w:rPr>
              <w:t xml:space="preserve"> года. Принятие мер по их благоустройству, развертыванию дополнительных сезонных спасательных постов в неорганизованных местах отдыха для обеспечения охраны жизни людей на воде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25 мая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 xml:space="preserve">Глава с.п. Черниговское Прохладненского муниципального района </w:t>
            </w:r>
            <w:r>
              <w:rPr>
                <w:lang w:eastAsia="en-US"/>
              </w:rPr>
              <w:t xml:space="preserve">(по </w:t>
            </w:r>
            <w:proofErr w:type="gramEnd"/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согласованию)</w:t>
            </w:r>
            <w:r>
              <w:rPr>
                <w:bCs/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 водопользователи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(арендаторы) 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/>
                <w:lang w:val="en-US" w:eastAsia="en-US"/>
              </w:rPr>
              <w:t>II</w:t>
            </w:r>
            <w:r>
              <w:rPr>
                <w:b/>
                <w:lang w:eastAsia="en-US"/>
              </w:rPr>
              <w:t>. Профилактическая и разъяснительная работа</w:t>
            </w: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>1.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Проведение анализа каждого случая гибели людей на водных объектах с выявлением их причин. Доведение результатов до населения через СМИ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в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течение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года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  <w:r>
              <w:rPr>
                <w:lang w:eastAsia="en-US"/>
              </w:rPr>
              <w:t xml:space="preserve"> ответственные за обеспечение  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>2.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Организация доведения до населения через СМИ: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а) мер безопасности при нахождении на водных объектах в различные сезоны года;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б) простейших правил поведения и меры безопасности при нахождении с детьми на воде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февраль, май,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>3.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Распространение листовок, информационных бюллетеней по соблюдению детьми и гражданами мер безопасности на воде: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а) в общеобразовательных учреждениях;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б) в детских лагерях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в) в местах массового отдыха населения на воде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июнь-сентябрь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района - Голиков Н.А., старший воспитатель СПДО с. </w:t>
            </w:r>
            <w:proofErr w:type="gramStart"/>
            <w:r>
              <w:rPr>
                <w:bCs/>
                <w:lang w:eastAsia="en-US"/>
              </w:rPr>
              <w:t>Черниговское</w:t>
            </w:r>
            <w:proofErr w:type="gramEnd"/>
            <w:r>
              <w:rPr>
                <w:bCs/>
                <w:lang w:eastAsia="en-US"/>
              </w:rPr>
              <w:t>, Заведующая МКУК Саратовский клуб с.п. Черниговского,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директор МКУК КДЦ с.п. Черниговское, </w:t>
            </w: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на водных объектах,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(по согласованию)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  <w:r>
              <w:rPr>
                <w:lang w:eastAsia="en-US"/>
              </w:rPr>
              <w:t>4.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Информирование населения о местах, запрещенных для купания и отдыха на водных объектах, в том числе с использованием СМИ </w:t>
            </w:r>
          </w:p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май-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>5.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Оборудование мест массового отдыха на водных объектах стендами с выдержками из Правил охраны жизни людей на воде и материалами по профилактике несчастных случаев на воде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20 мая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 за обеспечение 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val="en-US" w:eastAsia="en-US"/>
              </w:rPr>
              <w:t>III</w:t>
            </w:r>
            <w:r>
              <w:rPr>
                <w:b/>
                <w:lang w:eastAsia="en-US"/>
              </w:rPr>
              <w:t>. Обеспечение безопасности людей на водных объектах</w:t>
            </w: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>
              <w:rPr>
                <w:lang w:eastAsia="en-US"/>
              </w:rPr>
              <w:t>1.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Установка в местах, запрещенных для купания, знаков предупредительного и запрещающего характера в целях охраны жизни и здоровья людей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30 апреля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53359F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3.</w:t>
            </w:r>
            <w:r w:rsidR="00767A38">
              <w:rPr>
                <w:lang w:eastAsia="en-US"/>
              </w:rPr>
              <w:t>2.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Проведение проверок готовности сил и средств, предназначенных для поиска и спасания людей на водных объектах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весь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53359F">
              <w:rPr>
                <w:lang w:eastAsia="en-US"/>
              </w:rPr>
              <w:t>3.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53359F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Проверка готовности мест массового отдыха населения на водных объектах к купальному сезону 202</w:t>
            </w:r>
            <w:r w:rsidR="0053359F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года в соответствии с требованиями Правил охраны жизни людей на водных объектах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до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 мая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безопасности на водных объектах,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  <w:tr w:rsidR="00767A38" w:rsidTr="00767A38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53359F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</w:t>
            </w:r>
            <w:r w:rsidR="00767A38">
              <w:rPr>
                <w:bCs/>
                <w:lang w:eastAsia="en-US"/>
              </w:rPr>
              <w:t>4.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</w:t>
            </w:r>
            <w:proofErr w:type="gramStart"/>
            <w:r>
              <w:rPr>
                <w:lang w:eastAsia="en-US"/>
              </w:rPr>
              <w:t>соблюдения Правил охраны жизни людей</w:t>
            </w:r>
            <w:proofErr w:type="gramEnd"/>
            <w:r>
              <w:rPr>
                <w:lang w:eastAsia="en-US"/>
              </w:rPr>
              <w:t xml:space="preserve"> на водных объектах в КБР и Правил пользования водными объектами КБР для плавания на маломерных судах, утвержденных Постановлением</w:t>
            </w:r>
            <w:r>
              <w:rPr>
                <w:lang w:eastAsia="en-US"/>
              </w:rPr>
              <w:t xml:space="preserve"> Правительства КБР</w:t>
            </w:r>
            <w:r>
              <w:rPr>
                <w:lang w:eastAsia="en-US"/>
              </w:rPr>
              <w:t xml:space="preserve"> от 16.08.2007  № 210-ПП «О </w:t>
            </w:r>
            <w:r>
              <w:rPr>
                <w:lang w:eastAsia="en-US"/>
              </w:rPr>
              <w:lastRenderedPageBreak/>
              <w:t>правилах охраны жизни людей на водных объектах в КБР и правилах пользования водными объектами КБР для плавания на маломерных судах»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>по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отдельному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ЧСПБ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с.п. Черниговское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Прохладненского муниципального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района - Голиков Н.А.,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Помощник главы местной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администрации района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по вопросам ГО и ЧС,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Ответственные</w:t>
            </w:r>
            <w:proofErr w:type="gramEnd"/>
            <w:r>
              <w:rPr>
                <w:lang w:eastAsia="en-US"/>
              </w:rPr>
              <w:t xml:space="preserve"> за обеспечение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безопасности людей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 xml:space="preserve"> водных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объектах</w:t>
            </w:r>
            <w:proofErr w:type="gramEnd"/>
            <w:r>
              <w:rPr>
                <w:lang w:eastAsia="en-US"/>
              </w:rPr>
              <w:t xml:space="preserve">, водопользователи (арендаторы) </w:t>
            </w:r>
          </w:p>
          <w:p w:rsidR="00767A38" w:rsidRDefault="00767A38" w:rsidP="00767A38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 согласованию)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 w:rsidP="00767A38">
            <w:pPr>
              <w:autoSpaceDE w:val="0"/>
              <w:autoSpaceDN w:val="0"/>
              <w:jc w:val="center"/>
              <w:rPr>
                <w:bCs/>
                <w:lang w:eastAsia="en-US"/>
              </w:rPr>
            </w:pPr>
          </w:p>
        </w:tc>
      </w:tr>
    </w:tbl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  <w:sectPr w:rsidR="00767A38">
          <w:pgSz w:w="16838" w:h="11906" w:orient="landscape"/>
          <w:pgMar w:top="709" w:right="1134" w:bottom="851" w:left="1134" w:header="709" w:footer="709" w:gutter="0"/>
          <w:cols w:space="720"/>
        </w:sectPr>
      </w:pPr>
    </w:p>
    <w:p w:rsidR="00767A38" w:rsidRDefault="00767A38" w:rsidP="00767A38">
      <w:pPr>
        <w:ind w:firstLine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767A38" w:rsidRDefault="00767A38" w:rsidP="00767A38">
      <w:pPr>
        <w:ind w:firstLine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proofErr w:type="gramStart"/>
      <w:r>
        <w:rPr>
          <w:sz w:val="28"/>
          <w:szCs w:val="28"/>
        </w:rPr>
        <w:t>местной</w:t>
      </w:r>
      <w:proofErr w:type="gramEnd"/>
    </w:p>
    <w:p w:rsidR="00767A38" w:rsidRDefault="00767A38" w:rsidP="00767A38">
      <w:pPr>
        <w:ind w:firstLine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с.п. </w:t>
      </w:r>
      <w:proofErr w:type="gramStart"/>
      <w:r>
        <w:rPr>
          <w:sz w:val="28"/>
          <w:szCs w:val="28"/>
        </w:rPr>
        <w:t>Черниговское</w:t>
      </w:r>
      <w:proofErr w:type="gramEnd"/>
    </w:p>
    <w:p w:rsidR="00767A38" w:rsidRDefault="00767A38" w:rsidP="00767A38">
      <w:pPr>
        <w:ind w:firstLine="4253"/>
        <w:jc w:val="center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</w:t>
      </w:r>
    </w:p>
    <w:p w:rsidR="00767A38" w:rsidRDefault="0053359F" w:rsidP="00767A38">
      <w:pPr>
        <w:ind w:firstLine="4253"/>
        <w:jc w:val="center"/>
        <w:rPr>
          <w:sz w:val="28"/>
          <w:szCs w:val="28"/>
        </w:rPr>
      </w:pPr>
      <w:r>
        <w:rPr>
          <w:sz w:val="28"/>
          <w:szCs w:val="28"/>
        </w:rPr>
        <w:t>от 24.02</w:t>
      </w:r>
      <w:r w:rsidR="00767A3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767A3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</w:t>
      </w:r>
    </w:p>
    <w:p w:rsidR="00767A38" w:rsidRDefault="00767A38" w:rsidP="00767A38">
      <w:pPr>
        <w:jc w:val="right"/>
        <w:rPr>
          <w:sz w:val="28"/>
          <w:szCs w:val="28"/>
        </w:rPr>
      </w:pPr>
    </w:p>
    <w:p w:rsidR="00767A38" w:rsidRDefault="00767A38" w:rsidP="00767A38">
      <w:pPr>
        <w:jc w:val="center"/>
        <w:rPr>
          <w:sz w:val="28"/>
          <w:szCs w:val="28"/>
        </w:rPr>
      </w:pPr>
    </w:p>
    <w:p w:rsidR="00767A38" w:rsidRDefault="00767A38" w:rsidP="00767A3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67A38" w:rsidRDefault="00767A38" w:rsidP="00767A38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должностных лиц ответственных (по согласованию) за обеспечение безопасности людей на водных объектах на территории сельского поселения Черниговское Прохладненского муниципального района</w:t>
      </w:r>
    </w:p>
    <w:p w:rsidR="00767A38" w:rsidRDefault="00767A38" w:rsidP="00767A38">
      <w:pPr>
        <w:jc w:val="center"/>
        <w:rPr>
          <w:sz w:val="28"/>
          <w:szCs w:val="28"/>
        </w:rPr>
      </w:pPr>
    </w:p>
    <w:p w:rsidR="00767A38" w:rsidRDefault="00767A38" w:rsidP="00767A3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94"/>
        <w:gridCol w:w="2766"/>
        <w:gridCol w:w="2463"/>
        <w:gridCol w:w="1874"/>
        <w:gridCol w:w="1874"/>
      </w:tblGrid>
      <w:tr w:rsidR="00767A38" w:rsidTr="00767A3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Место </w:t>
            </w:r>
          </w:p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Занимаемая должность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 w:rsidP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Местно нахождения  объекта</w:t>
            </w:r>
          </w:p>
        </w:tc>
      </w:tr>
      <w:tr w:rsidR="00767A38" w:rsidTr="00767A3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Голиков Николай Александрович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Местная администрация с.п. </w:t>
            </w:r>
            <w:proofErr w:type="gramStart"/>
            <w:r>
              <w:rPr>
                <w:sz w:val="28"/>
                <w:szCs w:val="28"/>
                <w:lang w:eastAsia="en-US"/>
              </w:rPr>
              <w:t>Черниговское</w:t>
            </w:r>
            <w:proofErr w:type="gramEnd"/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</w:t>
            </w:r>
            <w:proofErr w:type="gramStart"/>
            <w:r>
              <w:rPr>
                <w:sz w:val="28"/>
                <w:szCs w:val="28"/>
                <w:lang w:eastAsia="en-US"/>
              </w:rPr>
              <w:t>сельского</w:t>
            </w:r>
            <w:proofErr w:type="gramEnd"/>
          </w:p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поселения</w:t>
            </w:r>
          </w:p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Черниговское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с.п. Черниговское</w:t>
            </w:r>
          </w:p>
        </w:tc>
      </w:tr>
      <w:tr w:rsidR="00767A38" w:rsidTr="00767A3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Кештов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Мухамед</w:t>
            </w:r>
            <w:proofErr w:type="spellEnd"/>
          </w:p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Озирович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ООО «Черниговское»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Генеральный директор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х. Саратовский</w:t>
            </w:r>
          </w:p>
        </w:tc>
      </w:tr>
      <w:tr w:rsidR="00767A38" w:rsidTr="00767A3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Луценко Владимир Анатольевич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Собственник озера в с.п. </w:t>
            </w:r>
            <w:proofErr w:type="gramStart"/>
            <w:r>
              <w:rPr>
                <w:sz w:val="28"/>
                <w:szCs w:val="28"/>
                <w:lang w:eastAsia="en-US"/>
              </w:rPr>
              <w:t>Черниговское</w:t>
            </w:r>
            <w:proofErr w:type="gramEnd"/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с.п. Черниговское</w:t>
            </w:r>
          </w:p>
        </w:tc>
      </w:tr>
      <w:tr w:rsidR="00767A38" w:rsidTr="00767A3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Гендугов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Хасан </w:t>
            </w:r>
            <w:proofErr w:type="spellStart"/>
            <w:r>
              <w:rPr>
                <w:sz w:val="28"/>
                <w:szCs w:val="28"/>
                <w:lang w:eastAsia="en-US"/>
              </w:rPr>
              <w:t>Хусенович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Собственник озера в с.п. </w:t>
            </w:r>
            <w:proofErr w:type="gramStart"/>
            <w:r>
              <w:rPr>
                <w:sz w:val="28"/>
                <w:szCs w:val="28"/>
                <w:lang w:eastAsia="en-US"/>
              </w:rPr>
              <w:t>Черниговское</w:t>
            </w:r>
            <w:proofErr w:type="gramEnd"/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A38" w:rsidRDefault="00767A38">
            <w:pPr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с.п. Черниговское</w:t>
            </w:r>
          </w:p>
        </w:tc>
      </w:tr>
    </w:tbl>
    <w:p w:rsidR="00767A38" w:rsidRDefault="00767A38" w:rsidP="00767A38">
      <w:pPr>
        <w:rPr>
          <w:sz w:val="28"/>
          <w:szCs w:val="28"/>
        </w:rPr>
        <w:sectPr w:rsidR="00767A38">
          <w:pgSz w:w="11906" w:h="16838"/>
          <w:pgMar w:top="1134" w:right="850" w:bottom="1134" w:left="1701" w:header="709" w:footer="709" w:gutter="0"/>
          <w:cols w:space="720"/>
        </w:sectPr>
      </w:pPr>
      <w:bookmarkStart w:id="0" w:name="_GoBack"/>
      <w:bookmarkEnd w:id="0"/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ind w:firstLine="851"/>
        <w:jc w:val="both"/>
        <w:rPr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8"/>
        </w:rPr>
      </w:pPr>
    </w:p>
    <w:p w:rsidR="00767A38" w:rsidRDefault="00767A38" w:rsidP="00767A38"/>
    <w:p w:rsidR="00F8224A" w:rsidRPr="00767A38" w:rsidRDefault="00F8224A"/>
    <w:sectPr w:rsidR="00F8224A" w:rsidRPr="0076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E18"/>
    <w:rsid w:val="0053359F"/>
    <w:rsid w:val="00591E18"/>
    <w:rsid w:val="006C3275"/>
    <w:rsid w:val="00767A38"/>
    <w:rsid w:val="00F8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67A38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67A38"/>
    <w:rPr>
      <w:rFonts w:ascii="Arial" w:eastAsia="Times New Roman" w:hAnsi="Arial" w:cs="Times New Roman"/>
      <w:b/>
      <w:bCs/>
      <w:sz w:val="18"/>
      <w:szCs w:val="16"/>
      <w:lang w:eastAsia="ru-RU"/>
    </w:rPr>
  </w:style>
  <w:style w:type="character" w:customStyle="1" w:styleId="a3">
    <w:name w:val="Основной текст_"/>
    <w:basedOn w:val="a0"/>
    <w:link w:val="1"/>
    <w:locked/>
    <w:rsid w:val="00767A38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3"/>
    <w:rsid w:val="00767A38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table" w:styleId="a4">
    <w:name w:val="Table Grid"/>
    <w:basedOn w:val="a1"/>
    <w:uiPriority w:val="59"/>
    <w:rsid w:val="0076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35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5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67A38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67A38"/>
    <w:rPr>
      <w:rFonts w:ascii="Arial" w:eastAsia="Times New Roman" w:hAnsi="Arial" w:cs="Times New Roman"/>
      <w:b/>
      <w:bCs/>
      <w:sz w:val="18"/>
      <w:szCs w:val="16"/>
      <w:lang w:eastAsia="ru-RU"/>
    </w:rPr>
  </w:style>
  <w:style w:type="character" w:customStyle="1" w:styleId="a3">
    <w:name w:val="Основной текст_"/>
    <w:basedOn w:val="a0"/>
    <w:link w:val="1"/>
    <w:locked/>
    <w:rsid w:val="00767A38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3"/>
    <w:rsid w:val="00767A38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table" w:styleId="a4">
    <w:name w:val="Table Grid"/>
    <w:basedOn w:val="a1"/>
    <w:uiPriority w:val="59"/>
    <w:rsid w:val="0076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35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5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2022-03-11T08:43:00Z</cp:lastPrinted>
  <dcterms:created xsi:type="dcterms:W3CDTF">2022-03-11T08:17:00Z</dcterms:created>
  <dcterms:modified xsi:type="dcterms:W3CDTF">2022-03-11T08:46:00Z</dcterms:modified>
</cp:coreProperties>
</file>